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26" w:right="-801"/>
        <w:jc w:val="center"/>
        <w:spacing w:before="60"/>
      </w:pPr>
      <w:r>
        <mc:AlternateContent>
          <mc:Choice Requires="wpg">
            <w:drawing>
              <wp:inline xmlns:wp="http://schemas.openxmlformats.org/drawingml/2006/wordprocessingDrawing" distT="0" distB="0" distL="0" distR="0">
                <wp:extent cx="2438400" cy="962025"/>
                <wp:effectExtent l="19050" t="0" r="0" b="0"/>
                <wp:docPr id="1" name="Imagem 1" descr="ppp_ecos"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1" descr="ppp_ecos" hidden="0"/>
                        <pic:cNvPicPr>
                          <a:picLocks noChangeAspect="1"/>
                        </pic:cNvPicPr>
                        <pic:nvPr isPhoto="0" userDrawn="0"/>
                      </pic:nvPicPr>
                      <pic:blipFill>
                        <a:blip r:embed="rId9"/>
                        <a:stretch/>
                      </pic:blipFill>
                      <pic:spPr bwMode="auto">
                        <a:xfrm>
                          <a:off x="0" y="0"/>
                          <a:ext cx="2438400" cy="9620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92.0pt;height:75.8pt;" strokeweight="0.75pt">
                <v:path textboxrect="0,0,0,0"/>
                <v:imagedata r:id="rId9" o:title=""/>
              </v:shape>
            </w:pict>
          </mc:Fallback>
        </mc:AlternateContent>
      </w:r>
      <w:r/>
    </w:p>
    <w:p>
      <w:pPr>
        <w:ind w:right="-801"/>
        <w:jc w:val="center"/>
        <w:spacing w:before="60"/>
        <w:rPr>
          <w:b/>
        </w:rPr>
      </w:pPr>
      <w:r>
        <w:rPr>
          <w:b/>
        </w:rPr>
        <w:t xml:space="preserve">FICHA DE </w:t>
      </w:r>
      <w:r>
        <w:rPr>
          <w:b/>
        </w:rPr>
        <w:t xml:space="preserve">TRIAGEM</w:t>
      </w:r>
      <w:r>
        <w:rPr>
          <w:b/>
        </w:rPr>
        <w:t xml:space="preserve"> DE PROJETOS</w:t>
      </w:r>
      <w:r>
        <w:rPr>
          <w:b/>
        </w:rPr>
        <w:t xml:space="preserve"> (</w:t>
      </w:r>
      <w:r>
        <w:rPr>
          <w:b/>
        </w:rPr>
        <w:t xml:space="preserve">20</w:t>
      </w:r>
      <w:r>
        <w:rPr>
          <w:b/>
        </w:rPr>
        <w:t xml:space="preserve">1</w:t>
      </w:r>
      <w:r>
        <w:rPr>
          <w:b/>
        </w:rPr>
        <w:t xml:space="preserve">9</w:t>
      </w:r>
      <w:r>
        <w:rPr>
          <w:b/>
        </w:rPr>
        <w:t xml:space="preserve">)</w:t>
      </w:r>
      <w:r/>
    </w:p>
    <w:p>
      <w:pPr>
        <w:ind w:right="-801"/>
        <w:spacing w:before="60"/>
      </w:pPr>
      <w:r/>
      <w:r/>
    </w:p>
    <w:p>
      <w:pPr>
        <w:jc w:val="both"/>
        <w:spacing w:after="120"/>
      </w:pPr>
      <w:r>
        <w:t xml:space="preserve">Projeto </w:t>
      </w:r>
      <w:r>
        <w:t xml:space="preserve">n</w:t>
      </w:r>
      <w:r>
        <w:t xml:space="preserve">°____</w:t>
      </w:r>
      <w:r>
        <w:t xml:space="preserve">___</w:t>
      </w:r>
      <w:r>
        <w:t xml:space="preserve">_</w:t>
      </w:r>
      <w:r>
        <w:t xml:space="preserve"> </w:t>
      </w:r>
      <w:r>
        <w:t xml:space="preserve">Prop</w:t>
      </w:r>
      <w:r>
        <w:t xml:space="preserve">onente</w:t>
      </w:r>
      <w:r>
        <w:t xml:space="preserve">_______________________</w:t>
      </w:r>
      <w:r>
        <w:t xml:space="preserve">_______________</w:t>
      </w:r>
      <w:r>
        <w:t xml:space="preserve">_</w:t>
      </w:r>
      <w:r>
        <w:t xml:space="preserve">_</w:t>
      </w:r>
      <w:r>
        <w:t xml:space="preserve">________</w:t>
      </w:r>
      <w:r/>
    </w:p>
    <w:p>
      <w:pPr>
        <w:jc w:val="both"/>
        <w:spacing w:after="120"/>
      </w:pPr>
      <w:r>
        <w:t xml:space="preserve">Sigla da Proponente:</w:t>
      </w:r>
      <w:r/>
    </w:p>
    <w:p>
      <w:pPr>
        <w:jc w:val="both"/>
        <w:spacing w:after="120"/>
      </w:pPr>
      <w:r>
        <w:t xml:space="preserve">Município___________________________________ UF_____</w:t>
      </w:r>
      <w:r/>
    </w:p>
    <w:p>
      <w:pPr>
        <w:jc w:val="both"/>
        <w:spacing w:after="120"/>
      </w:pPr>
      <w:r>
        <w:t xml:space="preserve">Avaliador/a_____________</w:t>
      </w:r>
      <w:r/>
    </w:p>
    <w:p>
      <w:pPr>
        <w:jc w:val="both"/>
        <w:spacing w:after="120"/>
        <w:rPr>
          <w:sz w:val="24"/>
          <w:szCs w:val="24"/>
        </w:rPr>
      </w:pPr>
      <w:r/>
      <w:commentRangeStart w:id="0"/>
      <w:r>
        <w:rPr>
          <w:sz w:val="24"/>
          <w:szCs w:val="24"/>
          <w:shd w:val="clear" w:color="auto" w:fill="FFFF00"/>
        </w:rPr>
        <w:t xml:space="preserve">A</w:t>
      </w:r>
      <w:r>
        <w:rPr>
          <w:sz w:val="24"/>
          <w:szCs w:val="24"/>
          <w:shd w:val="clear" w:color="auto" w:fill="FFFF00"/>
        </w:rPr>
        <w:t xml:space="preserve">ceito</w:t>
      </w:r>
      <w:r>
        <w:rPr>
          <w:sz w:val="24"/>
          <w:szCs w:val="24"/>
          <w:shd w:val="clear" w:color="auto" w:fill="FFFF00"/>
        </w:rPr>
        <w:t xml:space="preserve">______</w:t>
      </w:r>
      <w:r>
        <w:rPr>
          <w:sz w:val="24"/>
          <w:szCs w:val="24"/>
          <w:shd w:val="clear" w:color="auto" w:fill="FFFF00"/>
        </w:rPr>
        <w:t xml:space="preserve">_</w:t>
      </w:r>
      <w:r>
        <w:rPr>
          <w:sz w:val="24"/>
          <w:szCs w:val="24"/>
          <w:shd w:val="clear" w:color="auto" w:fill="FFFF00"/>
        </w:rPr>
        <w:t xml:space="preserve"> </w:t>
      </w:r>
      <w:r>
        <w:rPr>
          <w:sz w:val="24"/>
          <w:szCs w:val="24"/>
          <w:shd w:val="clear" w:color="auto" w:fill="FFFF00"/>
        </w:rPr>
        <w:t xml:space="preserve"> Não</w:t>
      </w:r>
      <w:r>
        <w:rPr>
          <w:sz w:val="24"/>
          <w:szCs w:val="24"/>
          <w:shd w:val="clear" w:color="auto" w:fill="FFFF00"/>
        </w:rPr>
        <w:t xml:space="preserve"> </w:t>
      </w:r>
      <w:r>
        <w:rPr>
          <w:sz w:val="24"/>
          <w:szCs w:val="24"/>
          <w:shd w:val="clear" w:color="auto" w:fill="FFFF00"/>
        </w:rPr>
        <w:t xml:space="preserve">aceito</w:t>
      </w:r>
      <w:r>
        <w:rPr>
          <w:sz w:val="24"/>
          <w:szCs w:val="24"/>
        </w:rPr>
        <w:t xml:space="preserve"> __________</w:t>
      </w:r>
      <w:commentRangeEnd w:id="0"/>
      <w:r>
        <w:commentReference w:id="0"/>
      </w:r>
      <w:r>
        <w:rPr>
          <w:rStyle w:val="455"/>
        </w:rPr>
      </w:r>
      <w:r/>
    </w:p>
    <w:p>
      <w:pPr>
        <w:jc w:val="both"/>
        <w:spacing w:after="120"/>
        <w:rPr>
          <w:sz w:val="24"/>
          <w:szCs w:val="24"/>
        </w:rPr>
      </w:pPr>
      <w:r>
        <w:rPr>
          <w:sz w:val="24"/>
          <w:szCs w:val="24"/>
        </w:rPr>
      </w:r>
      <w:r/>
    </w:p>
    <w:p>
      <w:pPr>
        <w:jc w:val="both"/>
        <w:spacing w:before="60"/>
        <w:rPr>
          <w:sz w:val="24"/>
          <w:szCs w:val="24"/>
        </w:rPr>
      </w:pPr>
      <w:r>
        <w:rPr>
          <w:sz w:val="24"/>
          <w:szCs w:val="24"/>
        </w:rPr>
        <w:t xml:space="preserve">Valor</w:t>
      </w:r>
      <w:r>
        <w:rPr>
          <w:sz w:val="24"/>
          <w:szCs w:val="24"/>
        </w:rPr>
        <w:t xml:space="preserve"> solicitado ao PPP-ECOS</w:t>
      </w:r>
      <w:r>
        <w:rPr>
          <w:sz w:val="24"/>
          <w:szCs w:val="24"/>
        </w:rPr>
        <w:t xml:space="preserve">: </w:t>
      </w:r>
      <w:r>
        <w:rPr>
          <w:sz w:val="24"/>
          <w:szCs w:val="24"/>
        </w:rPr>
        <w:t xml:space="preserve">R$____________</w:t>
      </w:r>
      <w:r>
        <w:rPr>
          <w:sz w:val="24"/>
          <w:szCs w:val="24"/>
        </w:rPr>
        <w:t xml:space="preserve">  </w:t>
      </w:r>
      <w:r/>
    </w:p>
    <w:p>
      <w:pPr>
        <w:jc w:val="both"/>
        <w:spacing w:before="60"/>
        <w:rPr>
          <w:sz w:val="24"/>
          <w:szCs w:val="24"/>
        </w:rPr>
      </w:pPr>
      <w:r>
        <w:rPr>
          <w:sz w:val="24"/>
          <w:szCs w:val="24"/>
        </w:rPr>
        <w:t xml:space="preserve">(  </w:t>
      </w:r>
      <w:r>
        <w:rPr>
          <w:sz w:val="24"/>
          <w:szCs w:val="24"/>
        </w:rPr>
        <w:t xml:space="preserve">  ) Pequeno Projeto (    ) Consolidação</w:t>
      </w:r>
      <w:r>
        <w:rPr>
          <w:sz w:val="24"/>
          <w:szCs w:val="24"/>
        </w:rPr>
        <w:t xml:space="preserve"> (    ) Estratégico</w:t>
      </w:r>
      <w:r/>
    </w:p>
    <w:p>
      <w:pPr>
        <w:jc w:val="both"/>
        <w:spacing w:before="60"/>
        <w:rPr>
          <w:sz w:val="22"/>
          <w:szCs w:val="22"/>
        </w:rPr>
      </w:pPr>
      <w:r>
        <w:rPr>
          <w:sz w:val="22"/>
          <w:szCs w:val="22"/>
        </w:rPr>
      </w:r>
      <w:r/>
    </w:p>
    <w:p>
      <w:pPr>
        <w:rPr>
          <w:b/>
          <w:sz w:val="32"/>
        </w:rPr>
      </w:pPr>
      <w:r>
        <w:rPr>
          <w:b/>
          <w:sz w:val="32"/>
        </w:rPr>
        <w:t xml:space="preserve">Atende às linhas temáticas?</w:t>
      </w:r>
      <w:r/>
    </w:p>
    <w:p>
      <w:pPr>
        <w:rPr>
          <w:b/>
          <w:sz w:val="22"/>
        </w:rPr>
      </w:pPr>
      <w:r>
        <w:rPr>
          <w:b/>
          <w:sz w:val="22"/>
        </w:rPr>
      </w:r>
      <w:r/>
    </w:p>
    <w:tbl>
      <w:tblPr>
        <w:tblW w:w="8897"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8330"/>
        <w:gridCol w:w="567"/>
      </w:tblGrid>
      <w:tr>
        <w:trPr/>
        <w:tc>
          <w:tcPr>
            <w:tcW w:w="8330" w:type="dxa"/>
            <w:textDirection w:val="lrTb"/>
            <w:noWrap w:val="false"/>
          </w:tcPr>
          <w:p>
            <w:pPr>
              <w:numPr>
                <w:ilvl w:val="0"/>
                <w:numId w:val="6"/>
              </w:numPr>
              <w:ind w:left="284"/>
              <w:rPr>
                <w:sz w:val="24"/>
                <w:szCs w:val="24"/>
              </w:rPr>
            </w:pPr>
            <w:r>
              <w:rPr>
                <w:sz w:val="24"/>
                <w:szCs w:val="24"/>
              </w:rPr>
              <w:t xml:space="preserve">Atividades econômicas desenvolvidas a partir do uso sustentável da floresta</w:t>
            </w:r>
            <w:r/>
          </w:p>
        </w:tc>
        <w:tc>
          <w:tcPr>
            <w:tcW w:w="567" w:type="dxa"/>
            <w:textDirection w:val="lrTb"/>
            <w:noWrap w:val="false"/>
          </w:tcPr>
          <w:p>
            <w:pPr>
              <w:jc w:val="center"/>
              <w:rPr>
                <w:b/>
                <w:sz w:val="24"/>
                <w:szCs w:val="24"/>
              </w:rPr>
            </w:pPr>
            <w:r>
              <w:rPr>
                <w:b/>
                <w:sz w:val="24"/>
                <w:szCs w:val="24"/>
              </w:rPr>
            </w:r>
            <w:r/>
          </w:p>
        </w:tc>
      </w:tr>
      <w:tr>
        <w:trPr/>
        <w:tc>
          <w:tcPr>
            <w:tcW w:w="8330" w:type="dxa"/>
            <w:textDirection w:val="lrTb"/>
            <w:noWrap w:val="false"/>
          </w:tcPr>
          <w:p>
            <w:pPr>
              <w:numPr>
                <w:ilvl w:val="0"/>
                <w:numId w:val="6"/>
              </w:numPr>
              <w:ind w:left="284"/>
              <w:rPr>
                <w:sz w:val="24"/>
                <w:szCs w:val="24"/>
              </w:rPr>
            </w:pPr>
            <w:r>
              <w:rPr>
                <w:sz w:val="24"/>
                <w:szCs w:val="24"/>
              </w:rPr>
              <w:t xml:space="preserve">Conservação e uso sustentável da biodiversidade</w:t>
            </w:r>
            <w:r/>
          </w:p>
        </w:tc>
        <w:tc>
          <w:tcPr>
            <w:tcW w:w="567" w:type="dxa"/>
            <w:textDirection w:val="lrTb"/>
            <w:noWrap w:val="false"/>
          </w:tcPr>
          <w:p>
            <w:pPr>
              <w:rPr>
                <w:b/>
                <w:sz w:val="24"/>
                <w:szCs w:val="24"/>
              </w:rPr>
            </w:pPr>
            <w:r>
              <w:rPr>
                <w:b/>
                <w:sz w:val="24"/>
                <w:szCs w:val="24"/>
              </w:rPr>
            </w:r>
            <w:r/>
          </w:p>
        </w:tc>
      </w:tr>
      <w:tr>
        <w:trPr/>
        <w:tc>
          <w:tcPr>
            <w:tcW w:w="8330" w:type="dxa"/>
            <w:textDirection w:val="lrTb"/>
            <w:noWrap w:val="false"/>
          </w:tcPr>
          <w:p>
            <w:pPr>
              <w:numPr>
                <w:ilvl w:val="0"/>
                <w:numId w:val="6"/>
              </w:numPr>
              <w:ind w:left="284"/>
              <w:rPr>
                <w:sz w:val="24"/>
                <w:szCs w:val="24"/>
              </w:rPr>
            </w:pPr>
            <w:r>
              <w:rPr>
                <w:sz w:val="24"/>
                <w:szCs w:val="24"/>
              </w:rPr>
              <w:t xml:space="preserve">Recuperação de áreas desmatadas/degradadas</w:t>
            </w:r>
            <w:r/>
          </w:p>
        </w:tc>
        <w:tc>
          <w:tcPr>
            <w:tcW w:w="567" w:type="dxa"/>
            <w:textDirection w:val="lrTb"/>
            <w:noWrap w:val="false"/>
          </w:tcPr>
          <w:p>
            <w:pPr>
              <w:rPr>
                <w:b/>
                <w:sz w:val="24"/>
                <w:szCs w:val="24"/>
              </w:rPr>
            </w:pPr>
            <w:r>
              <w:rPr>
                <w:b/>
                <w:sz w:val="24"/>
                <w:szCs w:val="24"/>
              </w:rPr>
            </w:r>
            <w:r/>
          </w:p>
        </w:tc>
      </w:tr>
      <w:tr>
        <w:trPr/>
        <w:tc>
          <w:tcPr>
            <w:tcW w:w="8330" w:type="dxa"/>
            <w:textDirection w:val="lrTb"/>
            <w:noWrap w:val="false"/>
          </w:tcPr>
          <w:p>
            <w:pPr>
              <w:numPr>
                <w:ilvl w:val="0"/>
                <w:numId w:val="6"/>
              </w:numPr>
              <w:ind w:left="284"/>
              <w:rPr>
                <w:sz w:val="24"/>
                <w:szCs w:val="24"/>
              </w:rPr>
            </w:pPr>
            <w:r>
              <w:rPr>
                <w:sz w:val="24"/>
                <w:szCs w:val="24"/>
              </w:rPr>
              <w:t xml:space="preserve">Temas transversais</w:t>
            </w:r>
            <w:r/>
          </w:p>
        </w:tc>
        <w:tc>
          <w:tcPr>
            <w:tcW w:w="567" w:type="dxa"/>
            <w:textDirection w:val="lrTb"/>
            <w:noWrap w:val="false"/>
          </w:tcPr>
          <w:p>
            <w:pPr>
              <w:rPr>
                <w:b/>
                <w:sz w:val="24"/>
                <w:szCs w:val="24"/>
              </w:rPr>
            </w:pPr>
            <w:r>
              <w:rPr>
                <w:b/>
                <w:sz w:val="24"/>
                <w:szCs w:val="24"/>
              </w:rPr>
            </w:r>
            <w:r/>
          </w:p>
        </w:tc>
      </w:tr>
      <w:tr>
        <w:trPr/>
        <w:tc>
          <w:tcPr>
            <w:tcW w:w="8330" w:type="dxa"/>
            <w:textDirection w:val="lrTb"/>
            <w:noWrap w:val="false"/>
          </w:tcPr>
          <w:p>
            <w:pPr>
              <w:numPr>
                <w:ilvl w:val="0"/>
                <w:numId w:val="6"/>
              </w:numPr>
              <w:ind w:left="284"/>
              <w:rPr>
                <w:sz w:val="24"/>
                <w:szCs w:val="24"/>
              </w:rPr>
            </w:pPr>
            <w:r>
              <w:rPr>
                <w:sz w:val="24"/>
                <w:szCs w:val="24"/>
              </w:rPr>
              <w:t xml:space="preserve">Não atende</w:t>
            </w:r>
            <w:r/>
          </w:p>
        </w:tc>
        <w:tc>
          <w:tcPr>
            <w:tcW w:w="567" w:type="dxa"/>
            <w:textDirection w:val="lrTb"/>
            <w:noWrap w:val="false"/>
          </w:tcPr>
          <w:p>
            <w:pPr>
              <w:rPr>
                <w:b/>
                <w:sz w:val="24"/>
                <w:szCs w:val="24"/>
              </w:rPr>
            </w:pPr>
            <w:r>
              <w:rPr>
                <w:b/>
                <w:sz w:val="24"/>
                <w:szCs w:val="24"/>
              </w:rPr>
            </w:r>
            <w:r/>
          </w:p>
        </w:tc>
      </w:tr>
    </w:tbl>
    <w:p>
      <w:pPr>
        <w:rPr>
          <w:b/>
          <w:sz w:val="22"/>
        </w:rPr>
      </w:pPr>
      <w:r>
        <w:rPr>
          <w:b/>
          <w:sz w:val="22"/>
        </w:rPr>
      </w:r>
      <w:r/>
    </w:p>
    <w:p>
      <w:pPr>
        <w:rPr>
          <w:b/>
          <w:sz w:val="22"/>
        </w:rPr>
      </w:pPr>
      <w:r>
        <w:rPr>
          <w:b/>
          <w:sz w:val="22"/>
        </w:rPr>
      </w:r>
      <w:r/>
    </w:p>
    <w:p>
      <w:pPr>
        <w:rPr>
          <w:b/>
          <w:sz w:val="32"/>
        </w:rPr>
      </w:pPr>
      <w:r>
        <w:rPr>
          <w:b/>
          <w:sz w:val="32"/>
        </w:rPr>
        <w:t xml:space="preserve">É e</w:t>
      </w:r>
      <w:r>
        <w:rPr>
          <w:b/>
          <w:sz w:val="32"/>
        </w:rPr>
        <w:t xml:space="preserve">le</w:t>
      </w:r>
      <w:r>
        <w:rPr>
          <w:b/>
          <w:sz w:val="32"/>
        </w:rPr>
        <w:t xml:space="preserve">gível?</w:t>
      </w:r>
      <w:r/>
    </w:p>
    <w:p>
      <w:pPr>
        <w:rPr>
          <w:b/>
          <w:sz w:val="22"/>
        </w:rPr>
      </w:pPr>
      <w:r>
        <w:rPr>
          <w:b/>
          <w:sz w:val="22"/>
        </w:rPr>
      </w:r>
      <w:r/>
    </w:p>
    <w:tbl>
      <w:tblPr>
        <w:tblW w:w="10234" w:type="dxa"/>
        <w:tblInd w:w="-5" w:type="dxa"/>
        <w:tblLayout w:type="fixed"/>
        <w:tblCellMar>
          <w:left w:w="70" w:type="dxa"/>
          <w:right w:w="70" w:type="dxa"/>
        </w:tblCellMar>
        <w:tblLook w:val="0000" w:firstRow="0" w:lastRow="0" w:firstColumn="0" w:lastColumn="0" w:noHBand="0" w:noVBand="0"/>
      </w:tblPr>
      <w:tblGrid>
        <w:gridCol w:w="8292"/>
        <w:gridCol w:w="966"/>
        <w:gridCol w:w="976"/>
      </w:tblGrid>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rPr>
                <w:sz w:val="24"/>
                <w:szCs w:val="24"/>
              </w:rPr>
            </w:pPr>
            <w:r>
              <w:rPr>
                <w:b/>
                <w:sz w:val="24"/>
                <w:szCs w:val="24"/>
              </w:rPr>
              <w:t xml:space="preserve">Critérios de Elegibilidade</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pStyle w:val="448"/>
              <w:numPr>
                <w:ilvl w:val="2"/>
                <w:numId w:val="7"/>
              </w:numPr>
              <w:rPr>
                <w:sz w:val="24"/>
                <w:szCs w:val="24"/>
              </w:rPr>
            </w:pPr>
            <w:r>
              <w:rPr>
                <w:sz w:val="24"/>
                <w:szCs w:val="24"/>
              </w:rPr>
              <w:t xml:space="preserve">Sim</w:t>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pStyle w:val="448"/>
              <w:numPr>
                <w:ilvl w:val="2"/>
                <w:numId w:val="7"/>
              </w:numPr>
              <w:rPr>
                <w:rFonts w:cs="Arial"/>
                <w:sz w:val="24"/>
                <w:szCs w:val="24"/>
              </w:rPr>
            </w:pPr>
            <w:r>
              <w:rPr>
                <w:sz w:val="24"/>
                <w:szCs w:val="24"/>
              </w:rPr>
              <w:t xml:space="preserve">Não</w:t>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sz w:val="24"/>
                <w:szCs w:val="24"/>
              </w:rPr>
            </w:pPr>
            <w:r>
              <w:rPr>
                <w:rFonts w:ascii="Arial" w:hAnsi="Arial" w:cs="Arial"/>
                <w:sz w:val="24"/>
                <w:szCs w:val="24"/>
              </w:rPr>
              <w:t xml:space="preserve">Postado dentro do prazo</w:t>
            </w:r>
            <w:r>
              <w:rPr>
                <w:rFonts w:ascii="Arial" w:hAnsi="Arial" w:cs="Arial"/>
                <w:sz w:val="24"/>
                <w:szCs w:val="24"/>
              </w:rPr>
              <w:t xml:space="preserve"> (</w:t>
            </w:r>
            <w:r>
              <w:rPr>
                <w:rFonts w:ascii="Arial" w:hAnsi="Arial" w:cs="Arial"/>
                <w:sz w:val="24"/>
                <w:szCs w:val="24"/>
              </w:rPr>
              <w:t xml:space="preserve">25 </w:t>
            </w:r>
            <w:r>
              <w:rPr>
                <w:rFonts w:ascii="Arial" w:hAnsi="Arial" w:cs="Arial"/>
                <w:sz w:val="24"/>
                <w:szCs w:val="24"/>
              </w:rPr>
              <w:t xml:space="preserve">e</w:t>
            </w:r>
            <w:r>
              <w:rPr>
                <w:rFonts w:ascii="Arial" w:hAnsi="Arial" w:cs="Arial"/>
                <w:sz w:val="24"/>
                <w:szCs w:val="24"/>
              </w:rPr>
              <w:t xml:space="preserve">dital</w:t>
            </w:r>
            <w:r>
              <w:rPr>
                <w:rFonts w:ascii="Arial" w:hAnsi="Arial" w:cs="Arial"/>
                <w:sz w:val="24"/>
                <w:szCs w:val="24"/>
              </w:rPr>
              <w:t xml:space="preserve"> </w:t>
            </w:r>
            <w:r>
              <w:rPr>
                <w:rFonts w:ascii="Arial" w:hAnsi="Arial" w:cs="Arial"/>
                <w:sz w:val="24"/>
                <w:szCs w:val="24"/>
              </w:rPr>
              <w:t xml:space="preserve">será </w:t>
            </w:r>
            <w:r>
              <w:rPr>
                <w:rFonts w:ascii="Arial" w:hAnsi="Arial" w:cs="Arial"/>
                <w:sz w:val="24"/>
                <w:szCs w:val="24"/>
              </w:rPr>
              <w:t xml:space="preserve">até </w:t>
            </w:r>
            <w:r>
              <w:rPr>
                <w:rFonts w:ascii="Arial" w:hAnsi="Arial" w:cs="Arial"/>
                <w:sz w:val="24"/>
                <w:szCs w:val="24"/>
              </w:rPr>
              <w:t xml:space="preserve">o dia </w:t>
            </w:r>
            <w:r>
              <w:rPr>
                <w:rFonts w:ascii="Arial" w:hAnsi="Arial" w:cs="Arial"/>
                <w:sz w:val="24"/>
                <w:szCs w:val="24"/>
              </w:rPr>
              <w:t xml:space="preserve">06 de maio</w:t>
            </w:r>
            <w:r>
              <w:rPr>
                <w:rFonts w:ascii="Arial" w:hAnsi="Arial" w:cs="Arial"/>
                <w:sz w:val="24"/>
                <w:szCs w:val="24"/>
              </w:rPr>
              <w:t xml:space="preserve"> de 2019</w:t>
            </w:r>
            <w:r>
              <w:rPr>
                <w:rFonts w:ascii="Arial" w:hAnsi="Arial" w:cs="Arial"/>
                <w:sz w:val="24"/>
                <w:szCs w:val="24"/>
              </w:rPr>
              <w:t xml:space="preserve">)</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Projeto localizado dentro d</w:t>
            </w:r>
            <w:r>
              <w:rPr>
                <w:rFonts w:ascii="Arial" w:hAnsi="Arial" w:cs="Arial"/>
                <w:sz w:val="24"/>
                <w:szCs w:val="24"/>
              </w:rPr>
              <w:t xml:space="preserve">a Amazônia Legal</w:t>
            </w:r>
            <w:r>
              <w:rPr>
                <w:rFonts w:ascii="Arial" w:hAnsi="Arial" w:cs="Arial"/>
                <w:sz w:val="24"/>
                <w:szCs w:val="24"/>
              </w:rPr>
              <w:t xml:space="preserve">, </w:t>
            </w:r>
            <w:r>
              <w:rPr>
                <w:rFonts w:ascii="Arial" w:hAnsi="Arial" w:cs="Arial"/>
                <w:sz w:val="24"/>
                <w:szCs w:val="24"/>
              </w:rPr>
              <w:t xml:space="preserve">nos estados do Maranhão, Mato Grosso e Tocantins</w:t>
            </w:r>
            <w:r>
              <w:rPr>
                <w:rFonts w:ascii="Arial" w:hAnsi="Arial" w:cs="Arial"/>
                <w:sz w:val="24"/>
                <w:szCs w:val="24"/>
              </w:rPr>
              <w:t xml:space="preserve"> (verificar lista dos municípios no caso do estado do MA)</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Apresentado por associações sem fins </w:t>
            </w:r>
            <w:r>
              <w:rPr>
                <w:rFonts w:ascii="Arial" w:hAnsi="Arial" w:cs="Arial"/>
                <w:sz w:val="24"/>
                <w:szCs w:val="24"/>
              </w:rPr>
              <w:t xml:space="preserve">econômicos</w:t>
            </w:r>
            <w:r>
              <w:rPr>
                <w:rFonts w:ascii="Arial" w:hAnsi="Arial" w:cs="Arial"/>
                <w:sz w:val="24"/>
                <w:szCs w:val="24"/>
              </w:rPr>
              <w:t xml:space="preserve"> ou cooperativas – com mínimo de 2 anos</w:t>
            </w:r>
            <w:r>
              <w:rPr>
                <w:rFonts w:ascii="Arial" w:hAnsi="Arial" w:cs="Arial"/>
                <w:sz w:val="24"/>
                <w:szCs w:val="24"/>
              </w:rPr>
              <w:t xml:space="preserve"> (Pequeno Projeto)</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ind w:left="-70" w:firstLine="70"/>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Apresentado por associações sem fins </w:t>
            </w:r>
            <w:r>
              <w:rPr>
                <w:rFonts w:ascii="Arial" w:hAnsi="Arial" w:cs="Arial"/>
                <w:sz w:val="24"/>
                <w:szCs w:val="24"/>
              </w:rPr>
              <w:t xml:space="preserve">econômicos</w:t>
            </w:r>
            <w:r>
              <w:rPr>
                <w:rFonts w:ascii="Arial" w:hAnsi="Arial" w:cs="Arial"/>
                <w:sz w:val="24"/>
                <w:szCs w:val="24"/>
              </w:rPr>
              <w:t xml:space="preserve"> ou cooperativas – com mínimo de </w:t>
            </w:r>
            <w:r>
              <w:rPr>
                <w:rFonts w:ascii="Arial" w:hAnsi="Arial" w:cs="Arial"/>
                <w:sz w:val="24"/>
                <w:szCs w:val="24"/>
              </w:rPr>
              <w:t xml:space="preserve">5</w:t>
            </w:r>
            <w:r>
              <w:rPr>
                <w:rFonts w:ascii="Arial" w:hAnsi="Arial" w:cs="Arial"/>
                <w:sz w:val="24"/>
                <w:szCs w:val="24"/>
              </w:rPr>
              <w:t xml:space="preserve"> anos </w:t>
            </w:r>
            <w:r>
              <w:rPr>
                <w:rFonts w:ascii="Arial" w:hAnsi="Arial" w:cs="Arial"/>
                <w:sz w:val="24"/>
                <w:szCs w:val="24"/>
              </w:rPr>
              <w:t xml:space="preserve">(Consolidação e Estratégico)</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ind w:left="-70" w:firstLine="70"/>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Duração máxima do projeto de 2 anos</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Formulário preenchido com informaç</w:t>
            </w:r>
            <w:r>
              <w:rPr>
                <w:rFonts w:ascii="Arial" w:hAnsi="Arial" w:cs="Arial"/>
                <w:sz w:val="24"/>
                <w:szCs w:val="24"/>
              </w:rPr>
              <w:t xml:space="preserve">ões </w:t>
            </w:r>
            <w:r>
              <w:rPr>
                <w:rFonts w:ascii="Arial" w:hAnsi="Arial" w:cs="Arial"/>
                <w:sz w:val="24"/>
                <w:szCs w:val="24"/>
              </w:rPr>
              <w:t xml:space="preserve">completa</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Máximo de R$ </w:t>
            </w:r>
            <w:r>
              <w:rPr>
                <w:rFonts w:ascii="Arial" w:hAnsi="Arial" w:cs="Arial"/>
                <w:sz w:val="24"/>
                <w:szCs w:val="24"/>
              </w:rPr>
              <w:t xml:space="preserve">15</w:t>
            </w:r>
            <w:r>
              <w:rPr>
                <w:rFonts w:ascii="Arial" w:hAnsi="Arial" w:cs="Arial"/>
                <w:sz w:val="24"/>
                <w:szCs w:val="24"/>
              </w:rPr>
              <w:t xml:space="preserve">0.000 (</w:t>
            </w:r>
            <w:r>
              <w:rPr>
                <w:rFonts w:ascii="Arial" w:hAnsi="Arial" w:cs="Arial"/>
                <w:sz w:val="24"/>
                <w:szCs w:val="24"/>
              </w:rPr>
              <w:t xml:space="preserve">P</w:t>
            </w:r>
            <w:r>
              <w:rPr>
                <w:rFonts w:ascii="Arial" w:hAnsi="Arial" w:cs="Arial"/>
                <w:sz w:val="24"/>
                <w:szCs w:val="24"/>
              </w:rPr>
              <w:t xml:space="preserve">equeno</w:t>
            </w:r>
            <w:r>
              <w:rPr>
                <w:rFonts w:ascii="Arial" w:hAnsi="Arial" w:cs="Arial"/>
                <w:sz w:val="24"/>
                <w:szCs w:val="24"/>
              </w:rPr>
              <w:t xml:space="preserve">s</w:t>
            </w:r>
            <w:r>
              <w:rPr>
                <w:rFonts w:ascii="Arial" w:hAnsi="Arial" w:cs="Arial"/>
                <w:sz w:val="24"/>
                <w:szCs w:val="24"/>
              </w:rPr>
              <w:t xml:space="preserve"> </w:t>
            </w:r>
            <w:r>
              <w:rPr>
                <w:rFonts w:ascii="Arial" w:hAnsi="Arial" w:cs="Arial"/>
                <w:sz w:val="24"/>
                <w:szCs w:val="24"/>
              </w:rPr>
              <w:t xml:space="preserve">P</w:t>
            </w:r>
            <w:r>
              <w:rPr>
                <w:rFonts w:ascii="Arial" w:hAnsi="Arial" w:cs="Arial"/>
                <w:sz w:val="24"/>
                <w:szCs w:val="24"/>
              </w:rPr>
              <w:t xml:space="preserve">rojeto</w:t>
            </w:r>
            <w:r>
              <w:rPr>
                <w:rFonts w:ascii="Arial" w:hAnsi="Arial" w:cs="Arial"/>
                <w:sz w:val="24"/>
                <w:szCs w:val="24"/>
              </w:rPr>
              <w:t xml:space="preserve">s</w:t>
            </w:r>
            <w:r>
              <w:rPr>
                <w:rFonts w:ascii="Arial" w:hAnsi="Arial" w:cs="Arial"/>
                <w:sz w:val="24"/>
                <w:szCs w:val="24"/>
              </w:rPr>
              <w:t xml:space="preserve">)</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Máximo de R$ </w:t>
            </w:r>
            <w:r>
              <w:rPr>
                <w:rFonts w:ascii="Arial" w:hAnsi="Arial" w:cs="Arial"/>
                <w:sz w:val="24"/>
                <w:szCs w:val="24"/>
              </w:rPr>
              <w:t xml:space="preserve">25</w:t>
            </w:r>
            <w:r>
              <w:rPr>
                <w:rFonts w:ascii="Arial" w:hAnsi="Arial" w:cs="Arial"/>
                <w:sz w:val="24"/>
                <w:szCs w:val="24"/>
              </w:rPr>
              <w:t xml:space="preserve">0.000 (</w:t>
            </w:r>
            <w:r>
              <w:rPr>
                <w:rFonts w:ascii="Arial" w:hAnsi="Arial" w:cs="Arial"/>
                <w:sz w:val="24"/>
                <w:szCs w:val="24"/>
              </w:rPr>
              <w:t xml:space="preserve">Projetos de C</w:t>
            </w:r>
            <w:r>
              <w:rPr>
                <w:rFonts w:ascii="Arial" w:hAnsi="Arial" w:cs="Arial"/>
                <w:sz w:val="24"/>
                <w:szCs w:val="24"/>
              </w:rPr>
              <w:t xml:space="preserve">onsolidação)</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sz w:val="24"/>
                <w:szCs w:val="24"/>
              </w:rPr>
              <w:t xml:space="preserve">Máximo de R$ </w:t>
            </w:r>
            <w:r>
              <w:rPr>
                <w:rFonts w:ascii="Arial" w:hAnsi="Arial" w:cs="Arial"/>
                <w:sz w:val="24"/>
                <w:szCs w:val="24"/>
              </w:rPr>
              <w:t xml:space="preserve">500</w:t>
            </w:r>
            <w:r>
              <w:rPr>
                <w:rFonts w:ascii="Arial" w:hAnsi="Arial" w:cs="Arial"/>
                <w:sz w:val="24"/>
                <w:szCs w:val="24"/>
              </w:rPr>
              <w:t xml:space="preserve">.000 (</w:t>
            </w:r>
            <w:r>
              <w:rPr>
                <w:rFonts w:ascii="Arial" w:hAnsi="Arial" w:cs="Arial"/>
                <w:sz w:val="24"/>
                <w:szCs w:val="24"/>
              </w:rPr>
              <w:t xml:space="preserve">Projetos Estratégico</w:t>
            </w:r>
            <w:r>
              <w:rPr>
                <w:rFonts w:ascii="Arial" w:hAnsi="Arial" w:cs="Arial"/>
                <w:sz w:val="24"/>
                <w:szCs w:val="24"/>
              </w:rPr>
              <w:t xml:space="preserve">)</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b/>
                <w:sz w:val="24"/>
                <w:szCs w:val="24"/>
                <w:u w:val="single"/>
              </w:rPr>
              <w:t xml:space="preserve">Se </w:t>
            </w:r>
            <w:r>
              <w:rPr>
                <w:rFonts w:ascii="Arial" w:hAnsi="Arial" w:cs="Arial"/>
                <w:b/>
                <w:sz w:val="24"/>
                <w:szCs w:val="24"/>
                <w:u w:val="single"/>
              </w:rPr>
              <w:t xml:space="preserve">Projeto de </w:t>
            </w:r>
            <w:r>
              <w:rPr>
                <w:rFonts w:ascii="Arial" w:hAnsi="Arial" w:cs="Arial"/>
                <w:b/>
                <w:sz w:val="24"/>
                <w:szCs w:val="24"/>
                <w:u w:val="single"/>
              </w:rPr>
              <w:t xml:space="preserve">Consolidação</w:t>
            </w:r>
            <w:r>
              <w:rPr>
                <w:rFonts w:ascii="Arial" w:hAnsi="Arial" w:cs="Arial"/>
                <w:sz w:val="24"/>
                <w:szCs w:val="24"/>
              </w:rPr>
              <w:t xml:space="preserve"> </w:t>
            </w:r>
            <w:r>
              <w:rPr>
                <w:rFonts w:ascii="Arial" w:hAnsi="Arial" w:cs="Arial"/>
                <w:sz w:val="24"/>
                <w:szCs w:val="24"/>
              </w:rPr>
              <w:t xml:space="preserve">–</w:t>
            </w:r>
            <w:r>
              <w:rPr>
                <w:rFonts w:ascii="Arial" w:hAnsi="Arial" w:cs="Arial"/>
                <w:sz w:val="24"/>
                <w:szCs w:val="24"/>
              </w:rPr>
              <w:t xml:space="preserve"> </w:t>
            </w:r>
            <w:r>
              <w:rPr>
                <w:rFonts w:ascii="Arial" w:hAnsi="Arial" w:cs="Arial"/>
                <w:sz w:val="24"/>
                <w:szCs w:val="24"/>
              </w:rPr>
              <w:t xml:space="preserve">responde as questões específicas para os projetos de consolidação?</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top w:val="single" w:color="000000" w:sz="4" w:space="0"/>
              <w:bottom w:val="single" w:color="000000" w:sz="4" w:space="0"/>
            </w:tcBorders>
            <w:tcW w:w="8292" w:type="dxa"/>
            <w:textDirection w:val="lrTb"/>
            <w:noWrap w:val="false"/>
          </w:tcPr>
          <w:p>
            <w:pPr>
              <w:pStyle w:val="452"/>
              <w:numPr>
                <w:ilvl w:val="0"/>
                <w:numId w:val="14"/>
              </w:numPr>
              <w:jc w:val="both"/>
              <w:tabs>
                <w:tab w:val="left" w:pos="284" w:leader="none"/>
                <w:tab w:val="clear" w:pos="4320" w:leader="none"/>
                <w:tab w:val="clear" w:pos="8640" w:leader="none"/>
              </w:tabs>
              <w:rPr>
                <w:rFonts w:ascii="Arial" w:hAnsi="Arial" w:cs="Arial"/>
                <w:sz w:val="24"/>
                <w:szCs w:val="24"/>
              </w:rPr>
            </w:pPr>
            <w:r>
              <w:rPr>
                <w:rFonts w:ascii="Arial" w:hAnsi="Arial" w:cs="Arial"/>
                <w:b/>
                <w:sz w:val="24"/>
                <w:szCs w:val="24"/>
                <w:u w:val="single"/>
              </w:rPr>
              <w:t xml:space="preserve">Se Projeto Estratégico</w:t>
            </w:r>
            <w:r>
              <w:rPr>
                <w:rFonts w:ascii="Arial" w:hAnsi="Arial" w:cs="Arial"/>
                <w:sz w:val="24"/>
                <w:szCs w:val="24"/>
              </w:rPr>
              <w:t xml:space="preserve"> - apresenta </w:t>
            </w:r>
            <w:r>
              <w:rPr>
                <w:rFonts w:ascii="Arial" w:hAnsi="Arial" w:cs="Arial"/>
                <w:sz w:val="24"/>
                <w:szCs w:val="24"/>
              </w:rPr>
              <w:t xml:space="preserve">a proposta </w:t>
            </w:r>
            <w:r>
              <w:rPr>
                <w:rFonts w:ascii="Arial" w:hAnsi="Arial" w:cs="Arial"/>
                <w:sz w:val="24"/>
                <w:szCs w:val="24"/>
              </w:rPr>
              <w:t xml:space="preserve">por meio </w:t>
            </w:r>
            <w:r>
              <w:rPr>
                <w:rFonts w:ascii="Arial" w:hAnsi="Arial" w:cs="Arial"/>
                <w:sz w:val="24"/>
                <w:szCs w:val="24"/>
              </w:rPr>
              <w:t xml:space="preserve">de Carta Consulta (Anexo B</w:t>
            </w:r>
            <w:r>
              <w:rPr>
                <w:rFonts w:ascii="Arial" w:hAnsi="Arial" w:cs="Arial"/>
                <w:sz w:val="24"/>
                <w:szCs w:val="24"/>
              </w:rPr>
              <w:t xml:space="preserve">)</w:t>
            </w:r>
            <w:r>
              <w:rPr>
                <w:rFonts w:ascii="Arial" w:hAnsi="Arial" w:cs="Arial"/>
                <w:sz w:val="24"/>
                <w:szCs w:val="24"/>
              </w:rPr>
              <w:t xml:space="preserve">?</w:t>
            </w:r>
            <w:r/>
          </w:p>
        </w:tc>
        <w:tc>
          <w:tcPr>
            <w:shd w:val="clear" w:color="auto" w:fill="auto"/>
            <w:tcBorders>
              <w:left w:val="single" w:color="000000" w:sz="4" w:space="0"/>
              <w:top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top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r>
        <w:trPr/>
        <w:tc>
          <w:tcPr>
            <w:shd w:val="clear" w:color="auto" w:fill="auto"/>
            <w:tcBorders>
              <w:left w:val="single" w:color="000000" w:sz="4" w:space="0"/>
              <w:bottom w:val="single" w:color="000000" w:sz="4" w:space="0"/>
            </w:tcBorders>
            <w:tcW w:w="8292" w:type="dxa"/>
            <w:textDirection w:val="lrTb"/>
            <w:noWrap w:val="false"/>
          </w:tcPr>
          <w:p>
            <w:pPr>
              <w:pStyle w:val="452"/>
              <w:numPr>
                <w:ilvl w:val="0"/>
                <w:numId w:val="14"/>
              </w:numPr>
              <w:jc w:val="both"/>
              <w:tabs>
                <w:tab w:val="clear" w:pos="4320" w:leader="none"/>
                <w:tab w:val="clear" w:pos="8640" w:leader="none"/>
              </w:tabs>
              <w:rPr>
                <w:rFonts w:ascii="Arial" w:hAnsi="Arial" w:cs="Arial"/>
                <w:sz w:val="24"/>
                <w:szCs w:val="24"/>
              </w:rPr>
            </w:pPr>
            <w:r>
              <w:rPr>
                <w:rFonts w:ascii="Arial" w:hAnsi="Arial" w:cs="Arial"/>
                <w:sz w:val="24"/>
                <w:szCs w:val="24"/>
              </w:rPr>
              <w:t xml:space="preserve">Apresentou toda a documentação legalmente exigida</w:t>
            </w:r>
            <w:r/>
          </w:p>
        </w:tc>
        <w:tc>
          <w:tcPr>
            <w:shd w:val="clear" w:color="auto" w:fill="auto"/>
            <w:tcBorders>
              <w:left w:val="single" w:color="000000" w:sz="4" w:space="0"/>
              <w:bottom w:val="single" w:color="000000" w:sz="4" w:space="0"/>
            </w:tcBorders>
            <w:tcW w:w="966" w:type="dxa"/>
            <w:textDirection w:val="lrTb"/>
            <w:noWrap w:val="false"/>
          </w:tcPr>
          <w:p>
            <w:pPr>
              <w:jc w:val="both"/>
              <w:rPr>
                <w:sz w:val="24"/>
                <w:szCs w:val="24"/>
              </w:rPr>
            </w:pPr>
            <w:r>
              <w:rPr>
                <w:sz w:val="24"/>
                <w:szCs w:val="24"/>
              </w:rPr>
            </w:r>
            <w:r/>
          </w:p>
        </w:tc>
        <w:tc>
          <w:tcPr>
            <w:shd w:val="clear" w:color="auto" w:fill="auto"/>
            <w:tcBorders>
              <w:left w:val="single" w:color="000000" w:sz="4" w:space="0"/>
              <w:right w:val="single" w:color="000000" w:sz="4" w:space="0"/>
              <w:bottom w:val="single" w:color="000000" w:sz="4" w:space="0"/>
            </w:tcBorders>
            <w:tcW w:w="976" w:type="dxa"/>
            <w:textDirection w:val="lrTb"/>
            <w:noWrap w:val="false"/>
          </w:tcPr>
          <w:p>
            <w:pPr>
              <w:jc w:val="both"/>
              <w:rPr>
                <w:sz w:val="24"/>
                <w:szCs w:val="24"/>
              </w:rPr>
            </w:pPr>
            <w:r>
              <w:rPr>
                <w:sz w:val="24"/>
                <w:szCs w:val="24"/>
              </w:rPr>
            </w:r>
            <w:r/>
          </w:p>
        </w:tc>
      </w:tr>
    </w:tbl>
    <w:p>
      <w:pPr>
        <w:rPr>
          <w:sz w:val="16"/>
        </w:rPr>
      </w:pPr>
      <w:r>
        <w:rPr>
          <w:sz w:val="16"/>
        </w:rPr>
      </w:r>
      <w:r/>
    </w:p>
    <w:p>
      <w:pPr>
        <w:rPr>
          <w:sz w:val="16"/>
        </w:rPr>
      </w:pPr>
      <w:r>
        <w:rPr>
          <w:sz w:val="16"/>
        </w:rPr>
      </w:r>
      <w:r/>
    </w:p>
    <w:p>
      <w:pPr>
        <w:rPr>
          <w:sz w:val="16"/>
        </w:rPr>
      </w:pPr>
      <w:r>
        <w:rPr>
          <w:sz w:val="16"/>
        </w:rPr>
      </w:r>
      <w:r/>
    </w:p>
    <w:p>
      <w:pPr>
        <w:rPr>
          <w:sz w:val="16"/>
        </w:rPr>
      </w:pPr>
      <w:r>
        <w:rPr>
          <w:sz w:val="16"/>
        </w:rPr>
      </w:r>
      <w:r/>
    </w:p>
    <w:p>
      <w:pPr>
        <w:rPr>
          <w:sz w:val="16"/>
        </w:rPr>
      </w:pPr>
      <w:r>
        <w:rPr>
          <w:sz w:val="16"/>
        </w:rPr>
      </w:r>
      <w:r/>
    </w:p>
    <w:tbl>
      <w:tblPr>
        <w:tblStyle w:val="458"/>
        <w:tblW w:w="0" w:type="auto"/>
        <w:tblInd w:w="-5" w:type="dxa"/>
        <w:tblLook w:val="04A0" w:firstRow="1" w:lastRow="0" w:firstColumn="1" w:lastColumn="0" w:noHBand="0" w:noVBand="1"/>
      </w:tblPr>
      <w:tblGrid>
        <w:gridCol w:w="7938"/>
        <w:gridCol w:w="993"/>
        <w:gridCol w:w="1035"/>
      </w:tblGrid>
      <w:tr>
        <w:trPr/>
        <w:tc>
          <w:tcPr>
            <w:tcW w:w="7938" w:type="dxa"/>
            <w:vAlign w:val="center"/>
            <w:textDirection w:val="lrTb"/>
            <w:noWrap w:val="false"/>
          </w:tcPr>
          <w:p>
            <w:pPr>
              <w:ind w:left="321"/>
              <w:jc w:val="center"/>
              <w:spacing w:after="48" w:before="48"/>
              <w:rPr>
                <w:rFonts w:cs="Arial"/>
                <w:b/>
                <w:sz w:val="20"/>
              </w:rPr>
            </w:pPr>
            <w:r>
              <w:rPr>
                <w:rFonts w:cs="Arial"/>
                <w:b/>
                <w:sz w:val="20"/>
              </w:rPr>
              <w:t xml:space="preserve">Documentos</w:t>
            </w:r>
            <w:r/>
          </w:p>
        </w:tc>
        <w:tc>
          <w:tcPr>
            <w:tcW w:w="993" w:type="dxa"/>
            <w:vAlign w:val="center"/>
            <w:textDirection w:val="lrTb"/>
            <w:noWrap w:val="false"/>
          </w:tcPr>
          <w:p>
            <w:pPr>
              <w:jc w:val="center"/>
              <w:spacing w:after="48" w:before="48"/>
              <w:rPr>
                <w:rFonts w:cs="Arial"/>
                <w:b/>
                <w:sz w:val="20"/>
              </w:rPr>
            </w:pPr>
            <w:r>
              <w:rPr>
                <w:rFonts w:cs="Arial"/>
                <w:b/>
                <w:sz w:val="20"/>
              </w:rPr>
              <w:t xml:space="preserve">SIM</w:t>
            </w:r>
            <w:r/>
          </w:p>
        </w:tc>
        <w:tc>
          <w:tcPr>
            <w:tcW w:w="1035" w:type="dxa"/>
            <w:vAlign w:val="center"/>
            <w:textDirection w:val="lrTb"/>
            <w:noWrap w:val="false"/>
          </w:tcPr>
          <w:p>
            <w:pPr>
              <w:jc w:val="center"/>
              <w:spacing w:after="48" w:before="48"/>
              <w:rPr>
                <w:rFonts w:cs="Arial"/>
                <w:b/>
                <w:sz w:val="20"/>
              </w:rPr>
            </w:pPr>
            <w:r>
              <w:rPr>
                <w:rFonts w:cs="Arial"/>
                <w:b/>
                <w:sz w:val="20"/>
              </w:rPr>
              <w:t xml:space="preserve">NÃO</w:t>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da </w:t>
            </w:r>
            <w:r>
              <w:rPr>
                <w:rFonts w:cs="Arial"/>
                <w:b/>
                <w:sz w:val="20"/>
              </w:rPr>
              <w:t xml:space="preserve">ata de criação da entidade beneficiária</w:t>
            </w:r>
            <w:r>
              <w:rPr>
                <w:rFonts w:cs="Arial"/>
                <w:sz w:val="20"/>
              </w:rPr>
              <w:t xml:space="preserve"> devidamente registrada no cartório competente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do </w:t>
            </w:r>
            <w:r>
              <w:rPr>
                <w:rFonts w:cs="Arial"/>
                <w:b/>
                <w:sz w:val="20"/>
              </w:rPr>
              <w:t xml:space="preserve">estatuto da entidade beneficiária</w:t>
            </w:r>
            <w:r>
              <w:rPr>
                <w:rFonts w:cs="Arial"/>
                <w:sz w:val="20"/>
              </w:rPr>
              <w:t xml:space="preserve"> devidamente registrada no cartório competente;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da </w:t>
            </w:r>
            <w:r>
              <w:rPr>
                <w:rFonts w:cs="Arial"/>
                <w:b/>
                <w:sz w:val="20"/>
              </w:rPr>
              <w:t xml:space="preserve">ata de nomeação dos administradores</w:t>
            </w:r>
            <w:r>
              <w:rPr>
                <w:rFonts w:cs="Arial"/>
                <w:sz w:val="20"/>
              </w:rPr>
              <w:t xml:space="preserve"> da entidade devidamente registrada no cartório competente;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do registro de </w:t>
            </w:r>
            <w:r>
              <w:rPr>
                <w:rFonts w:cs="Arial"/>
                <w:b/>
                <w:sz w:val="20"/>
              </w:rPr>
              <w:t xml:space="preserve">CNPJ regular</w:t>
            </w:r>
            <w:r>
              <w:rPr>
                <w:rFonts w:cs="Arial"/>
                <w:sz w:val="20"/>
              </w:rPr>
              <w:t xml:space="preserve"> da entidade;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do </w:t>
            </w:r>
            <w:r>
              <w:rPr>
                <w:rFonts w:cs="Arial"/>
                <w:b/>
                <w:sz w:val="20"/>
              </w:rPr>
              <w:t xml:space="preserve">CPF e RG dos representantes legais</w:t>
            </w:r>
            <w:r>
              <w:rPr>
                <w:rFonts w:cs="Arial"/>
                <w:sz w:val="20"/>
              </w:rPr>
              <w:t xml:space="preserv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de instrumento jurídico que comprove a </w:t>
            </w:r>
            <w:r>
              <w:rPr>
                <w:rFonts w:cs="Arial"/>
                <w:b/>
                <w:sz w:val="20"/>
              </w:rPr>
              <w:t xml:space="preserve">titularidade ou posse do imóvel</w:t>
            </w:r>
            <w:r>
              <w:rPr>
                <w:rFonts w:cs="Arial"/>
                <w:sz w:val="20"/>
              </w:rPr>
              <w:t xml:space="preserve">, ou outro documento como portaria da FUNAI para o caso de Terras Indígenas quando o projeto </w:t>
            </w:r>
            <w:r>
              <w:rPr>
                <w:rFonts w:cs="Arial"/>
                <w:sz w:val="20"/>
                <w:u w:val="single"/>
              </w:rPr>
              <w:t xml:space="preserve">contemplar reformas e obras civis</w:t>
            </w:r>
            <w:r>
              <w:rPr>
                <w:rFonts w:cs="Arial"/>
                <w:sz w:val="20"/>
              </w:rPr>
              <w:t xml:space="preserve">; </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do certificado de regularidade perante o </w:t>
            </w:r>
            <w:r>
              <w:rPr>
                <w:rFonts w:cs="Arial"/>
                <w:b/>
                <w:sz w:val="20"/>
              </w:rPr>
              <w:t xml:space="preserve">FGTS</w:t>
            </w:r>
            <w:r>
              <w:rPr>
                <w:rFonts w:cs="Arial"/>
                <w:sz w:val="20"/>
              </w:rPr>
              <w:t xml:space="preserv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das certidões negativas (ou Positivas com Efeitos de Negativa) de débitos para com a Fazenda Pública Federal </w:t>
            </w:r>
            <w:r/>
          </w:p>
          <w:p>
            <w:pPr>
              <w:pStyle w:val="459"/>
              <w:numPr>
                <w:ilvl w:val="0"/>
                <w:numId w:val="17"/>
              </w:numPr>
              <w:jc w:val="both"/>
              <w:spacing w:after="48" w:before="48"/>
              <w:rPr>
                <w:rFonts w:cs="Arial"/>
                <w:sz w:val="20"/>
              </w:rPr>
            </w:pPr>
            <w:r>
              <w:rPr>
                <w:rFonts w:cs="Arial"/>
                <w:b/>
                <w:sz w:val="20"/>
              </w:rPr>
              <w:t xml:space="preserve">Débitos Relativos às Contribuições Previdenciárias e às de Terceiros</w:t>
            </w:r>
            <w:r>
              <w:rPr>
                <w:rFonts w:cs="Arial"/>
                <w:b/>
                <w:sz w:val="20"/>
              </w:rPr>
              <w:t xml:space="preserve"> </w:t>
            </w:r>
            <w:r/>
          </w:p>
          <w:p>
            <w:pPr>
              <w:pStyle w:val="459"/>
              <w:ind w:left="688"/>
              <w:jc w:val="both"/>
              <w:spacing w:after="48" w:before="48"/>
              <w:rPr>
                <w:rFonts w:cs="Arial"/>
                <w:sz w:val="20"/>
              </w:rPr>
            </w:pPr>
            <w:r>
              <w:rPr>
                <w:rFonts w:cs="Arial"/>
                <w:b/>
                <w:sz w:val="20"/>
              </w:rPr>
              <w:t xml:space="preserve">(</w:t>
            </w:r>
            <w:hyperlink r:id="rId10" w:tooltip="http://cnd.dataprev.gov.br/cws/contexto/cnd/cnd.html" w:history="1">
              <w:r>
                <w:rPr>
                  <w:rStyle w:val="460"/>
                  <w:rFonts w:cs="Arial"/>
                  <w:b/>
                  <w:sz w:val="20"/>
                </w:rPr>
                <w:t xml:space="preserve">cnd.dataprev.gov.br/</w:t>
              </w:r>
              <w:r>
                <w:rPr>
                  <w:rStyle w:val="460"/>
                  <w:rFonts w:cs="Arial"/>
                  <w:b/>
                  <w:sz w:val="20"/>
                </w:rPr>
                <w:t xml:space="preserve">cws</w:t>
              </w:r>
              <w:r>
                <w:rPr>
                  <w:rStyle w:val="460"/>
                  <w:rFonts w:cs="Arial"/>
                  <w:b/>
                  <w:sz w:val="20"/>
                </w:rPr>
                <w:t xml:space="preserve">/contexto/</w:t>
              </w:r>
              <w:r>
                <w:rPr>
                  <w:rStyle w:val="460"/>
                  <w:rFonts w:cs="Arial"/>
                  <w:b/>
                  <w:sz w:val="20"/>
                </w:rPr>
                <w:t xml:space="preserve">cnd</w:t>
              </w:r>
              <w:r>
                <w:rPr>
                  <w:rStyle w:val="460"/>
                  <w:rFonts w:cs="Arial"/>
                  <w:b/>
                  <w:sz w:val="20"/>
                </w:rPr>
                <w:t xml:space="preserve">/</w:t>
              </w:r>
            </w:hyperlink>
            <w:r>
              <w:rPr>
                <w:rFonts w:cs="Arial"/>
                <w:b/>
                <w:sz w:val="20"/>
              </w:rPr>
              <w:t xml:space="preserve">)</w:t>
            </w:r>
            <w:r/>
          </w:p>
        </w:tc>
        <w:tc>
          <w:tcPr>
            <w:tcW w:w="993" w:type="dxa"/>
            <w:textDirection w:val="lrTb"/>
            <w:noWrap w:val="false"/>
          </w:tcPr>
          <w:p>
            <w:pPr>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das certidões negativas (ou Positivas com Efeitos de Negativa) de débitos para com a Fazenda Pública Federal </w:t>
            </w:r>
            <w:r/>
          </w:p>
          <w:p>
            <w:pPr>
              <w:pStyle w:val="459"/>
              <w:numPr>
                <w:ilvl w:val="0"/>
                <w:numId w:val="17"/>
              </w:numPr>
              <w:jc w:val="both"/>
              <w:spacing w:after="48" w:before="48"/>
              <w:rPr>
                <w:rFonts w:cs="Arial"/>
                <w:sz w:val="20"/>
              </w:rPr>
            </w:pPr>
            <w:r>
              <w:rPr>
                <w:rFonts w:cs="Arial"/>
                <w:b/>
                <w:sz w:val="20"/>
              </w:rPr>
              <w:t xml:space="preserve">Tributos Federais e Dívida Ativa da União</w:t>
            </w:r>
            <w:r/>
          </w:p>
          <w:p>
            <w:pPr>
              <w:ind w:left="328"/>
              <w:jc w:val="both"/>
              <w:spacing w:after="48" w:before="48"/>
              <w:rPr>
                <w:rFonts w:cs="Arial"/>
                <w:sz w:val="20"/>
              </w:rPr>
            </w:pPr>
            <w:r>
              <w:rPr>
                <w:rStyle w:val="460"/>
                <w:rFonts w:cs="Arial"/>
                <w:b/>
                <w:sz w:val="20"/>
              </w:rPr>
              <w:t xml:space="preserve">(</w:t>
            </w:r>
            <w:hyperlink r:id="rId11" w:tooltip="http://servicos.receita.fazenda.gov.br/Servicos/certidao/CNDCONJUNTAINTER/INFORMANICERTIDAO.ASP?TIPO=1" w:history="1">
              <w:r>
                <w:rPr>
                  <w:rStyle w:val="460"/>
                  <w:rFonts w:cs="Arial"/>
                  <w:b/>
                  <w:sz w:val="20"/>
                </w:rPr>
                <w:t xml:space="preserve">servicos.receita.fazenda.gov.br/</w:t>
              </w:r>
              <w:r>
                <w:rPr>
                  <w:rStyle w:val="460"/>
                  <w:rFonts w:cs="Arial"/>
                  <w:b/>
                  <w:sz w:val="20"/>
                </w:rPr>
                <w:t xml:space="preserve">Servicos</w:t>
              </w:r>
              <w:r>
                <w:rPr>
                  <w:rStyle w:val="460"/>
                  <w:rFonts w:cs="Arial"/>
                  <w:b/>
                  <w:sz w:val="20"/>
                </w:rPr>
                <w:t xml:space="preserve">/</w:t>
              </w:r>
              <w:r>
                <w:rPr>
                  <w:rStyle w:val="460"/>
                  <w:rFonts w:cs="Arial"/>
                  <w:b/>
                  <w:sz w:val="20"/>
                </w:rPr>
                <w:t xml:space="preserve">certidao</w:t>
              </w:r>
              <w:r>
                <w:rPr>
                  <w:rStyle w:val="460"/>
                  <w:rFonts w:cs="Arial"/>
                  <w:b/>
                  <w:sz w:val="20"/>
                </w:rPr>
                <w:t xml:space="preserve">/CNDCONJUNTA</w:t>
              </w:r>
            </w:hyperlink>
            <w:r>
              <w:rPr>
                <w:rStyle w:val="460"/>
                <w:rFonts w:cs="Arial"/>
                <w:b/>
                <w:sz w:val="20"/>
              </w:rPr>
              <w:t xml:space="preserve">)</w:t>
            </w:r>
            <w:r/>
          </w:p>
        </w:tc>
        <w:tc>
          <w:tcPr>
            <w:tcW w:w="993" w:type="dxa"/>
            <w:textDirection w:val="lrTb"/>
            <w:noWrap w:val="false"/>
          </w:tcPr>
          <w:p>
            <w:pPr>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sz w:val="20"/>
              </w:rPr>
              <w:t xml:space="preserve">Cópia do recibo da Relação Anual de Informações Sociais – </w:t>
            </w:r>
            <w:r>
              <w:rPr>
                <w:rFonts w:cs="Arial"/>
                <w:b/>
                <w:sz w:val="20"/>
              </w:rPr>
              <w:t xml:space="preserve">RAIS negativa;</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1</w:t>
            </w:r>
            <w:r>
              <w:rPr>
                <w:rFonts w:cs="Arial"/>
                <w:sz w:val="20"/>
              </w:rPr>
              <w:t xml:space="preserve"> - </w:t>
            </w:r>
            <w:r>
              <w:rPr>
                <w:rFonts w:cs="Arial"/>
                <w:sz w:val="20"/>
              </w:rPr>
              <w:t xml:space="preserve">Declaração de </w:t>
            </w:r>
            <w:r>
              <w:rPr>
                <w:rFonts w:cs="Arial"/>
                <w:b/>
                <w:sz w:val="20"/>
              </w:rPr>
              <w:t xml:space="preserve">C</w:t>
            </w:r>
            <w:r>
              <w:rPr>
                <w:rFonts w:cs="Arial"/>
                <w:b/>
                <w:sz w:val="20"/>
              </w:rPr>
              <w:t xml:space="preserve">ontrapartida</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w:t>
            </w:r>
            <w:r>
              <w:rPr>
                <w:rFonts w:cs="Arial"/>
                <w:b/>
                <w:sz w:val="20"/>
              </w:rPr>
              <w:t xml:space="preserve">eclaração 2</w:t>
            </w:r>
            <w:r>
              <w:rPr>
                <w:rFonts w:cs="Arial"/>
                <w:sz w:val="20"/>
              </w:rPr>
              <w:t xml:space="preserve"> - </w:t>
            </w:r>
            <w:r>
              <w:rPr>
                <w:rFonts w:cs="Arial"/>
                <w:sz w:val="20"/>
              </w:rPr>
              <w:t xml:space="preserve">Declaração de </w:t>
            </w:r>
            <w:r>
              <w:rPr>
                <w:rFonts w:cs="Arial"/>
                <w:b/>
                <w:sz w:val="20"/>
              </w:rPr>
              <w:t xml:space="preserve">Ocupação da Terra</w:t>
            </w:r>
            <w:r>
              <w:rPr>
                <w:rFonts w:cs="Arial"/>
                <w:sz w:val="20"/>
              </w:rPr>
              <w:t xml:space="preserve"> quando o projeto </w:t>
            </w:r>
            <w:r>
              <w:rPr>
                <w:rFonts w:cs="Arial"/>
                <w:sz w:val="20"/>
                <w:u w:val="single"/>
              </w:rPr>
              <w:t xml:space="preserve">não contemplar reformas e obras civis</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3</w:t>
            </w:r>
            <w:r>
              <w:rPr>
                <w:rFonts w:cs="Arial"/>
                <w:sz w:val="20"/>
              </w:rPr>
              <w:t xml:space="preserve"> - </w:t>
            </w:r>
            <w:r>
              <w:rPr>
                <w:rFonts w:cs="Arial"/>
                <w:sz w:val="20"/>
              </w:rPr>
              <w:t xml:space="preserve">Declaração que </w:t>
            </w:r>
            <w:r>
              <w:rPr>
                <w:rFonts w:cs="Arial"/>
                <w:b/>
                <w:sz w:val="20"/>
              </w:rPr>
              <w:t xml:space="preserve">não serão obtidos recursos de outras fontes</w:t>
            </w:r>
            <w:r>
              <w:rPr>
                <w:rFonts w:cs="Arial"/>
                <w:sz w:val="20"/>
              </w:rPr>
              <w:t xml:space="preserve"> para o financiamento de despesas que sejam financiadas com os recursos oriundos do Fundo Amazônia</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4</w:t>
            </w:r>
            <w:r>
              <w:rPr>
                <w:rFonts w:cs="Arial"/>
                <w:sz w:val="20"/>
              </w:rPr>
              <w:t xml:space="preserve"> - </w:t>
            </w:r>
            <w:r>
              <w:rPr>
                <w:rFonts w:cs="Arial"/>
                <w:sz w:val="20"/>
              </w:rPr>
              <w:t xml:space="preserve">Declaração da proponente de </w:t>
            </w:r>
            <w:r>
              <w:rPr>
                <w:rFonts w:cs="Arial"/>
                <w:b/>
                <w:sz w:val="20"/>
              </w:rPr>
              <w:t xml:space="preserve">não estar descumprindo embargos de atividade nem ter sido notificada de sanção restritiva de direito</w:t>
            </w:r>
            <w:r>
              <w:rPr>
                <w:rFonts w:cs="Arial"/>
                <w:sz w:val="20"/>
              </w:rPr>
              <w:t xml:space="preserve">, nos termos da legislação ambiental</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5</w:t>
            </w:r>
            <w:r>
              <w:rPr>
                <w:rFonts w:cs="Arial"/>
                <w:sz w:val="20"/>
              </w:rPr>
              <w:t xml:space="preserve"> - </w:t>
            </w:r>
            <w:r>
              <w:rPr>
                <w:rFonts w:cs="Arial"/>
                <w:sz w:val="20"/>
              </w:rPr>
              <w:t xml:space="preserve">Declaração de que os diretores da proponente não se enquadram na vedação do art. 54, incisos I e II da Constituição Federal e de </w:t>
            </w:r>
            <w:r>
              <w:rPr>
                <w:rFonts w:cs="Arial"/>
                <w:b/>
                <w:sz w:val="20"/>
              </w:rPr>
              <w:t xml:space="preserve">vedação à utilização dos recursos para finalidades político-partidárias</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6</w:t>
            </w:r>
            <w:r>
              <w:rPr>
                <w:rFonts w:cs="Arial"/>
                <w:sz w:val="20"/>
              </w:rPr>
              <w:t xml:space="preserve"> - </w:t>
            </w:r>
            <w:r>
              <w:rPr>
                <w:rFonts w:cs="Arial"/>
                <w:sz w:val="20"/>
              </w:rPr>
              <w:t xml:space="preserve">Declaração de </w:t>
            </w:r>
            <w:r>
              <w:rPr>
                <w:rFonts w:cs="Arial"/>
                <w:b/>
                <w:sz w:val="20"/>
              </w:rPr>
              <w:t xml:space="preserve">inexistência de ações judiciais, títulos protestados, débito de natureza fiscal</w:t>
            </w:r>
            <w:r>
              <w:rPr>
                <w:rFonts w:cs="Arial"/>
                <w:sz w:val="20"/>
              </w:rPr>
              <w:t xml:space="preserve"> (federal, estadual e municipal) ajuizadas em face da entidade proponente, bem como a existência de outros fatos que desabonem a entidade executora e /ou seus dirigentes</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sz w:val="20"/>
              </w:rPr>
            </w:pPr>
            <w:r>
              <w:rPr>
                <w:rFonts w:cs="Arial"/>
                <w:b/>
                <w:sz w:val="20"/>
              </w:rPr>
              <w:t xml:space="preserve">Declaração 7 -</w:t>
            </w:r>
            <w:r>
              <w:rPr>
                <w:rFonts w:cs="Arial"/>
                <w:sz w:val="20"/>
              </w:rPr>
              <w:t xml:space="preserve"> Declaração da proponente de que inexiste </w:t>
            </w:r>
            <w:r>
              <w:rPr>
                <w:rFonts w:cs="Arial"/>
                <w:b/>
                <w:sz w:val="20"/>
              </w:rPr>
              <w:t xml:space="preserve">decisão administrativa final sancionadora ou de sentença condenatória transitada em julgado</w:t>
            </w:r>
            <w:r>
              <w:rPr>
                <w:rFonts w:cs="Arial"/>
                <w:sz w:val="20"/>
              </w:rPr>
              <w:t xml:space="preserve">, exarada por autoridades ou órgão competente, em razão da prática de atos, pela proponente ou por seus dirigentes, que importem em discriminação de raça ou gênero, trabalho infantil ou trabalho escravo</w:t>
            </w:r>
            <w:r>
              <w:rPr>
                <w:rFonts w:cs="Arial"/>
                <w:sz w:val="20"/>
              </w:rPr>
              <w:t xml:space="preserve">...</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color w:val="000000"/>
                <w:sz w:val="20"/>
              </w:rPr>
            </w:pPr>
            <w:r>
              <w:rPr>
                <w:rFonts w:cs="Arial"/>
                <w:b/>
                <w:color w:val="000000"/>
                <w:sz w:val="20"/>
              </w:rPr>
              <w:t xml:space="preserve">Declaração 8 - </w:t>
            </w:r>
            <w:r>
              <w:rPr>
                <w:rFonts w:cs="Arial"/>
                <w:color w:val="000000"/>
                <w:sz w:val="20"/>
              </w:rPr>
              <w:t xml:space="preserve">Declaração expressa, da proponente, sob as penas do art. 299, do Código Penal, de que </w:t>
            </w:r>
            <w:r>
              <w:rPr>
                <w:rFonts w:cs="Arial"/>
                <w:b/>
                <w:color w:val="000000"/>
                <w:sz w:val="20"/>
              </w:rPr>
              <w:t xml:space="preserve">não está em situação de mora ou de inadimplência perante a União</w:t>
            </w:r>
            <w:r/>
          </w:p>
        </w:tc>
        <w:tc>
          <w:tcPr>
            <w:tcW w:w="993" w:type="dxa"/>
            <w:textDirection w:val="lrTb"/>
            <w:noWrap w:val="false"/>
          </w:tcPr>
          <w:p>
            <w:pPr>
              <w:ind w:left="214"/>
              <w:jc w:val="both"/>
              <w:spacing w:after="48" w:before="48"/>
              <w:rPr>
                <w:rFonts w:cs="Arial"/>
                <w:color w:val="000000"/>
                <w:sz w:val="20"/>
              </w:rPr>
            </w:pPr>
            <w:r>
              <w:rPr>
                <w:rFonts w:cs="Arial"/>
                <w:color w:val="000000"/>
                <w:sz w:val="20"/>
              </w:rPr>
            </w:r>
            <w:r/>
          </w:p>
        </w:tc>
        <w:tc>
          <w:tcPr>
            <w:tcW w:w="1035" w:type="dxa"/>
            <w:textDirection w:val="lrTb"/>
            <w:noWrap w:val="false"/>
          </w:tcPr>
          <w:p>
            <w:pPr>
              <w:ind w:left="214"/>
              <w:jc w:val="both"/>
              <w:spacing w:after="48" w:before="48"/>
              <w:rPr>
                <w:rFonts w:cs="Arial"/>
                <w:color w:val="000000"/>
                <w:sz w:val="20"/>
              </w:rPr>
            </w:pPr>
            <w:r>
              <w:rPr>
                <w:rFonts w:cs="Arial"/>
                <w:color w:val="000000"/>
                <w:sz w:val="20"/>
              </w:rPr>
            </w:r>
            <w:r/>
          </w:p>
        </w:tc>
      </w:tr>
      <w:tr>
        <w:trPr/>
        <w:tc>
          <w:tcPr>
            <w:tcW w:w="7938" w:type="dxa"/>
            <w:textDirection w:val="lrTb"/>
            <w:noWrap w:val="false"/>
          </w:tcPr>
          <w:p>
            <w:pPr>
              <w:numPr>
                <w:ilvl w:val="1"/>
                <w:numId w:val="15"/>
              </w:numPr>
              <w:ind w:left="321" w:firstLine="7"/>
              <w:jc w:val="both"/>
              <w:spacing w:after="48" w:before="48"/>
              <w:tabs>
                <w:tab w:val="clear" w:pos="1800" w:leader="none"/>
              </w:tabs>
              <w:rPr>
                <w:rFonts w:cs="Arial"/>
                <w:color w:val="00000A"/>
                <w:sz w:val="20"/>
              </w:rPr>
            </w:pPr>
            <w:r>
              <w:rPr>
                <w:rFonts w:cs="Arial"/>
                <w:b/>
                <w:color w:val="000000"/>
                <w:sz w:val="20"/>
              </w:rPr>
              <w:t xml:space="preserve">Declaração 9 - </w:t>
            </w:r>
            <w:r>
              <w:rPr>
                <w:rFonts w:cs="Arial"/>
                <w:color w:val="000000"/>
                <w:sz w:val="20"/>
              </w:rPr>
              <w:t xml:space="preserve">Declaração de </w:t>
            </w:r>
            <w:r>
              <w:rPr>
                <w:rFonts w:cs="Arial"/>
                <w:b/>
                <w:color w:val="000000"/>
                <w:sz w:val="20"/>
              </w:rPr>
              <w:t xml:space="preserve">anuência prévia dos beneficiários finais</w:t>
            </w:r>
            <w:r>
              <w:rPr>
                <w:rFonts w:cs="Arial"/>
                <w:color w:val="000000"/>
                <w:sz w:val="20"/>
              </w:rPr>
              <w:t xml:space="preserve"> do projeto ou de suas entidades representativas</w:t>
            </w:r>
            <w:r/>
          </w:p>
        </w:tc>
        <w:tc>
          <w:tcPr>
            <w:tcW w:w="993" w:type="dxa"/>
            <w:textDirection w:val="lrTb"/>
            <w:noWrap w:val="false"/>
          </w:tcPr>
          <w:p>
            <w:pPr>
              <w:ind w:left="214"/>
              <w:jc w:val="both"/>
              <w:spacing w:after="48" w:before="48"/>
              <w:rPr>
                <w:rFonts w:cs="Arial"/>
                <w:color w:val="000000"/>
                <w:sz w:val="20"/>
              </w:rPr>
            </w:pPr>
            <w:r>
              <w:rPr>
                <w:rFonts w:cs="Arial"/>
                <w:color w:val="000000"/>
                <w:sz w:val="20"/>
              </w:rPr>
            </w:r>
            <w:r/>
          </w:p>
        </w:tc>
        <w:tc>
          <w:tcPr>
            <w:tcW w:w="1035" w:type="dxa"/>
            <w:textDirection w:val="lrTb"/>
            <w:noWrap w:val="false"/>
          </w:tcPr>
          <w:p>
            <w:pPr>
              <w:ind w:left="214"/>
              <w:jc w:val="both"/>
              <w:spacing w:after="48" w:before="48"/>
              <w:rPr>
                <w:rFonts w:cs="Arial"/>
                <w:color w:val="000000"/>
                <w:sz w:val="20"/>
              </w:rPr>
            </w:pPr>
            <w:r>
              <w:rPr>
                <w:rFonts w:cs="Arial"/>
                <w:color w:val="000000"/>
                <w:sz w:val="20"/>
              </w:rPr>
            </w:r>
            <w:r/>
          </w:p>
        </w:tc>
      </w:tr>
      <w:tr>
        <w:trPr/>
        <w:tc>
          <w:tcPr>
            <w:tcW w:w="7938" w:type="dxa"/>
            <w:textDirection w:val="lrTb"/>
            <w:noWrap w:val="false"/>
          </w:tcPr>
          <w:p>
            <w:pPr>
              <w:pStyle w:val="459"/>
              <w:numPr>
                <w:ilvl w:val="1"/>
                <w:numId w:val="15"/>
              </w:numPr>
              <w:contextualSpacing w:val="false"/>
              <w:ind w:left="321" w:firstLine="7"/>
              <w:jc w:val="both"/>
              <w:spacing w:after="48" w:before="48"/>
              <w:tabs>
                <w:tab w:val="clear" w:pos="1800" w:leader="none"/>
              </w:tabs>
              <w:rPr>
                <w:rFonts w:cs="Arial"/>
                <w:sz w:val="20"/>
              </w:rPr>
            </w:pPr>
            <w:r>
              <w:rPr>
                <w:rFonts w:cs="Arial"/>
                <w:b/>
                <w:sz w:val="20"/>
              </w:rPr>
              <w:t xml:space="preserve">Declaração 10 - </w:t>
            </w:r>
            <w:r>
              <w:rPr>
                <w:rFonts w:cs="Arial"/>
                <w:sz w:val="20"/>
              </w:rPr>
              <w:t xml:space="preserve">Declaração da proponente sobre a observância da</w:t>
            </w:r>
            <w:r>
              <w:rPr>
                <w:rFonts w:cs="Arial"/>
                <w:b/>
                <w:sz w:val="20"/>
              </w:rPr>
              <w:t xml:space="preserve"> legislação aplicável à pessoa com deficiência</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r>
        <w:trPr/>
        <w:tc>
          <w:tcPr>
            <w:tcW w:w="7938" w:type="dxa"/>
            <w:textDirection w:val="lrTb"/>
            <w:noWrap w:val="false"/>
          </w:tcPr>
          <w:p>
            <w:pPr>
              <w:pStyle w:val="459"/>
              <w:numPr>
                <w:ilvl w:val="1"/>
                <w:numId w:val="15"/>
              </w:numPr>
              <w:contextualSpacing w:val="false"/>
              <w:ind w:left="321" w:firstLine="7"/>
              <w:jc w:val="both"/>
              <w:spacing w:after="48" w:before="48"/>
              <w:tabs>
                <w:tab w:val="clear" w:pos="1800" w:leader="none"/>
              </w:tabs>
              <w:rPr>
                <w:rFonts w:cs="Arial"/>
                <w:sz w:val="20"/>
              </w:rPr>
            </w:pPr>
            <w:r>
              <w:rPr>
                <w:rFonts w:cs="Arial"/>
                <w:b/>
                <w:sz w:val="20"/>
              </w:rPr>
              <w:t xml:space="preserve">Declaração 11</w:t>
            </w:r>
            <w:r>
              <w:rPr>
                <w:rFonts w:cs="Arial"/>
                <w:sz w:val="20"/>
              </w:rPr>
              <w:t xml:space="preserve"> - </w:t>
            </w:r>
            <w:r>
              <w:rPr>
                <w:rFonts w:cs="Arial"/>
                <w:sz w:val="20"/>
              </w:rPr>
              <w:t xml:space="preserve">Declaraçã</w:t>
            </w:r>
            <w:bookmarkStart w:id="1" w:name="_GoBack"/>
            <w:r/>
            <w:bookmarkEnd w:id="1"/>
            <w:r>
              <w:rPr>
                <w:rFonts w:cs="Arial"/>
                <w:sz w:val="20"/>
              </w:rPr>
              <w:t xml:space="preserve">o da proponente sobre práticas de boa governança e prevenção a ilícitos financeiros</w:t>
            </w:r>
            <w:r/>
          </w:p>
        </w:tc>
        <w:tc>
          <w:tcPr>
            <w:tcW w:w="993" w:type="dxa"/>
            <w:textDirection w:val="lrTb"/>
            <w:noWrap w:val="false"/>
          </w:tcPr>
          <w:p>
            <w:pPr>
              <w:ind w:left="214"/>
              <w:jc w:val="both"/>
              <w:spacing w:after="48" w:before="48"/>
              <w:rPr>
                <w:rFonts w:cs="Arial"/>
                <w:sz w:val="20"/>
              </w:rPr>
            </w:pPr>
            <w:r>
              <w:rPr>
                <w:rFonts w:cs="Arial"/>
                <w:sz w:val="20"/>
              </w:rPr>
            </w:r>
            <w:r/>
          </w:p>
        </w:tc>
        <w:tc>
          <w:tcPr>
            <w:tcW w:w="1035" w:type="dxa"/>
            <w:textDirection w:val="lrTb"/>
            <w:noWrap w:val="false"/>
          </w:tcPr>
          <w:p>
            <w:pPr>
              <w:ind w:left="214"/>
              <w:jc w:val="both"/>
              <w:spacing w:after="48" w:before="48"/>
              <w:rPr>
                <w:rFonts w:cs="Arial"/>
                <w:sz w:val="20"/>
              </w:rPr>
            </w:pPr>
            <w:r>
              <w:rPr>
                <w:rFonts w:cs="Arial"/>
                <w:sz w:val="20"/>
              </w:rPr>
            </w:r>
            <w:r/>
          </w:p>
        </w:tc>
      </w:tr>
    </w:tbl>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t xml:space="preserve">Comentários (não obrigatório)</w:t>
      </w:r>
      <w:r/>
    </w:p>
    <w:tbl>
      <w:tblPr>
        <w:tblStyle w:val="458"/>
        <w:tblW w:w="0" w:type="auto"/>
        <w:tblLook w:val="04A0" w:firstRow="1" w:lastRow="0" w:firstColumn="1" w:lastColumn="0" w:noHBand="0" w:noVBand="1"/>
      </w:tblPr>
      <w:tblGrid>
        <w:gridCol w:w="9961"/>
      </w:tblGrid>
      <w:tr>
        <w:trPr>
          <w:trHeight w:val="1351"/>
        </w:trPr>
        <w:tc>
          <w:tcPr>
            <w:tcW w:w="9961" w:type="dxa"/>
            <w:textDirection w:val="lrTb"/>
            <w:noWrap w:val="false"/>
          </w:tcPr>
          <w:p>
            <w:pPr>
              <w:rPr>
                <w:b/>
                <w:sz w:val="18"/>
                <w:szCs w:val="18"/>
              </w:rPr>
            </w:pPr>
            <w:r>
              <w:rPr>
                <w:b/>
                <w:sz w:val="18"/>
                <w:szCs w:val="18"/>
              </w:rPr>
            </w:r>
            <w:r/>
          </w:p>
        </w:tc>
      </w:tr>
    </w:tbl>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r>
      <w:r/>
    </w:p>
    <w:p>
      <w:pPr>
        <w:rPr>
          <w:b/>
          <w:sz w:val="18"/>
          <w:szCs w:val="18"/>
        </w:rPr>
      </w:pPr>
      <w:r>
        <w:rPr>
          <w:b/>
          <w:sz w:val="18"/>
          <w:szCs w:val="18"/>
        </w:rPr>
        <w:t xml:space="preserve">F</w:t>
      </w:r>
      <w:r>
        <w:rPr>
          <w:b/>
          <w:sz w:val="18"/>
          <w:szCs w:val="18"/>
        </w:rPr>
        <w:t xml:space="preserve">icha de </w:t>
      </w:r>
      <w:r>
        <w:rPr>
          <w:b/>
          <w:sz w:val="18"/>
          <w:szCs w:val="18"/>
        </w:rPr>
        <w:t xml:space="preserve">triagem 2019</w:t>
      </w:r>
      <w:r/>
    </w:p>
    <w:sectPr>
      <w:footnotePr/>
      <w:endnotePr/>
      <w:type w:val="nextPage"/>
      <w:pgSz w:w="12240" w:h="15840" w:orient="portrait"/>
      <w:pgMar w:top="567" w:right="851" w:bottom="567" w:left="1418" w:header="720" w:footer="720" w:gutter="0"/>
      <w:cols w:num="1" w:sep="0" w:space="720"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SPN 415" w:date="2019-04-16T16:58:00Z" w:initials="I4">
    <w:p w14:paraId="00000001" w14:textId="00000001">
      <w:pPr>
        <w:spacing w:line="240" w:after="0" w:lineRule="auto" w:before="0"/>
        <w:ind w:firstLine="0" w:left="0" w:right="0"/>
        <w:jc w:val="left"/>
      </w:pPr>
      <w:r>
        <w:rPr>
          <w:rFonts w:eastAsia="Arial" w:ascii="Arial" w:hAnsi="Arial" w:cs="Arial"/>
          <w:sz w:val="22"/>
        </w:rPr>
        <w:t xml:space="preserve">Acho que esta pergunta deveria ser a última. O que acha?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206088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10000000000000000"/>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lowerLetter"/>
      <w:isLgl w:val="false"/>
      <w:suff w:val="tab"/>
      <w:lvlText w:val="%1)"/>
      <w:lvlJc w:val="left"/>
      <w:pPr>
        <w:ind w:left="574" w:hanging="360"/>
      </w:pPr>
      <w:rPr>
        <w:rFonts w:hint="default"/>
      </w:rPr>
    </w:lvl>
    <w:lvl w:ilvl="1">
      <w:start w:val="1"/>
      <w:numFmt w:val="lowerLetter"/>
      <w:isLgl w:val="false"/>
      <w:suff w:val="tab"/>
      <w:lvlText w:val="%2."/>
      <w:lvlJc w:val="left"/>
      <w:pPr>
        <w:ind w:left="1294" w:hanging="360"/>
      </w:pPr>
    </w:lvl>
    <w:lvl w:ilvl="2">
      <w:start w:val="1"/>
      <w:numFmt w:val="lowerRoman"/>
      <w:isLgl w:val="false"/>
      <w:suff w:val="tab"/>
      <w:lvlText w:val="%3."/>
      <w:lvlJc w:val="right"/>
      <w:pPr>
        <w:ind w:left="2014" w:hanging="180"/>
      </w:pPr>
    </w:lvl>
    <w:lvl w:ilvl="3">
      <w:start w:val="1"/>
      <w:numFmt w:val="decimal"/>
      <w:isLgl w:val="false"/>
      <w:suff w:val="tab"/>
      <w:lvlText w:val="%4."/>
      <w:lvlJc w:val="left"/>
      <w:pPr>
        <w:ind w:left="2734" w:hanging="360"/>
      </w:pPr>
    </w:lvl>
    <w:lvl w:ilvl="4">
      <w:start w:val="1"/>
      <w:numFmt w:val="lowerLetter"/>
      <w:isLgl w:val="false"/>
      <w:suff w:val="tab"/>
      <w:lvlText w:val="%5."/>
      <w:lvlJc w:val="left"/>
      <w:pPr>
        <w:ind w:left="3454" w:hanging="360"/>
      </w:pPr>
    </w:lvl>
    <w:lvl w:ilvl="5">
      <w:start w:val="1"/>
      <w:numFmt w:val="lowerRoman"/>
      <w:isLgl w:val="false"/>
      <w:suff w:val="tab"/>
      <w:lvlText w:val="%6."/>
      <w:lvlJc w:val="right"/>
      <w:pPr>
        <w:ind w:left="4174" w:hanging="180"/>
      </w:pPr>
    </w:lvl>
    <w:lvl w:ilvl="6">
      <w:start w:val="1"/>
      <w:numFmt w:val="decimal"/>
      <w:isLgl w:val="false"/>
      <w:suff w:val="tab"/>
      <w:lvlText w:val="%7."/>
      <w:lvlJc w:val="left"/>
      <w:pPr>
        <w:ind w:left="4894" w:hanging="360"/>
      </w:pPr>
    </w:lvl>
    <w:lvl w:ilvl="7">
      <w:start w:val="1"/>
      <w:numFmt w:val="lowerLetter"/>
      <w:isLgl w:val="false"/>
      <w:suff w:val="tab"/>
      <w:lvlText w:val="%8."/>
      <w:lvlJc w:val="left"/>
      <w:pPr>
        <w:ind w:left="5614" w:hanging="360"/>
      </w:pPr>
    </w:lvl>
    <w:lvl w:ilvl="8">
      <w:start w:val="1"/>
      <w:numFmt w:val="lowerRoman"/>
      <w:isLgl w:val="false"/>
      <w:suff w:val="tab"/>
      <w:lvlText w:val="%9."/>
      <w:lvlJc w:val="right"/>
      <w:pPr>
        <w:ind w:left="6334" w:hanging="180"/>
      </w:pPr>
    </w:lvl>
  </w:abstractNum>
  <w:abstractNum w:abstractNumId="10">
    <w:multiLevelType w:val="hybridMultilevel"/>
    <w:lvl w:ilvl="0">
      <w:start w:val="1"/>
      <w:numFmt w:val="lowerLetter"/>
      <w:isLgl w:val="false"/>
      <w:suff w:val="tab"/>
      <w:lvlText w:val="%1)"/>
      <w:lvlJc w:val="left"/>
      <w:pPr>
        <w:ind w:left="1080" w:hanging="360"/>
        <w:tabs>
          <w:tab w:val="num" w:pos="1080" w:leader="none"/>
        </w:tabs>
      </w:pPr>
    </w:lvl>
    <w:lvl w:ilvl="1">
      <w:start w:val="1"/>
      <w:numFmt w:val="lowerRoman"/>
      <w:isLgl w:val="false"/>
      <w:suff w:val="tab"/>
      <w:lvlText w:val="%2."/>
      <w:lvlJc w:val="right"/>
      <w:pPr>
        <w:ind w:left="1800" w:hanging="360"/>
        <w:tabs>
          <w:tab w:val="num" w:pos="1800" w:leader="none"/>
        </w:tabs>
      </w:pPr>
      <w:rPr>
        <w:b w:val="false"/>
      </w:r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1">
    <w:multiLevelType w:val="hybridMultilevel"/>
    <w:lvl w:ilvl="0">
      <w:start w:val="1"/>
      <w:numFmt w:val="decimal"/>
      <w:isLgl w:val="false"/>
      <w:suff w:val="tab"/>
      <w:lvlText w:val="%1."/>
      <w:lvlJc w:val="left"/>
      <w:pPr>
        <w:ind w:left="426" w:hanging="360"/>
      </w:pPr>
      <w:rPr>
        <w:b w:val="false"/>
        <w:sz w:val="20"/>
        <w:szCs w:val="20"/>
      </w:rPr>
    </w:lvl>
    <w:lvl w:ilvl="1">
      <w:start w:val="1"/>
      <w:numFmt w:val="lowerLetter"/>
      <w:isLgl w:val="false"/>
      <w:suff w:val="tab"/>
      <w:lvlText w:val="%2."/>
      <w:lvlJc w:val="left"/>
      <w:pPr>
        <w:ind w:left="1146" w:hanging="360"/>
      </w:pPr>
    </w:lvl>
    <w:lvl w:ilvl="2">
      <w:start w:val="1"/>
      <w:numFmt w:val="lowerRoman"/>
      <w:isLgl w:val="false"/>
      <w:suff w:val="tab"/>
      <w:lvlText w:val="%3."/>
      <w:lvlJc w:val="right"/>
      <w:pPr>
        <w:ind w:left="1866" w:hanging="180"/>
      </w:pPr>
    </w:lvl>
    <w:lvl w:ilvl="3">
      <w:start w:val="1"/>
      <w:numFmt w:val="decimal"/>
      <w:isLgl w:val="false"/>
      <w:suff w:val="tab"/>
      <w:lvlText w:val="%4."/>
      <w:lvlJc w:val="left"/>
      <w:pPr>
        <w:ind w:left="2586" w:hanging="360"/>
      </w:pPr>
    </w:lvl>
    <w:lvl w:ilvl="4">
      <w:start w:val="1"/>
      <w:numFmt w:val="lowerLetter"/>
      <w:isLgl w:val="false"/>
      <w:suff w:val="tab"/>
      <w:lvlText w:val="%5."/>
      <w:lvlJc w:val="left"/>
      <w:pPr>
        <w:ind w:left="3306" w:hanging="360"/>
      </w:pPr>
    </w:lvl>
    <w:lvl w:ilvl="5">
      <w:start w:val="1"/>
      <w:numFmt w:val="lowerRoman"/>
      <w:isLgl w:val="false"/>
      <w:suff w:val="tab"/>
      <w:lvlText w:val="%6."/>
      <w:lvlJc w:val="right"/>
      <w:pPr>
        <w:ind w:left="4026" w:hanging="180"/>
      </w:pPr>
    </w:lvl>
    <w:lvl w:ilvl="6">
      <w:start w:val="1"/>
      <w:numFmt w:val="decimal"/>
      <w:isLgl w:val="false"/>
      <w:suff w:val="tab"/>
      <w:lvlText w:val="%7."/>
      <w:lvlJc w:val="left"/>
      <w:pPr>
        <w:ind w:left="4746" w:hanging="360"/>
      </w:pPr>
    </w:lvl>
    <w:lvl w:ilvl="7">
      <w:start w:val="1"/>
      <w:numFmt w:val="lowerLetter"/>
      <w:isLgl w:val="false"/>
      <w:suff w:val="tab"/>
      <w:lvlText w:val="%8."/>
      <w:lvlJc w:val="left"/>
      <w:pPr>
        <w:ind w:left="5466" w:hanging="360"/>
      </w:pPr>
    </w:lvl>
    <w:lvl w:ilvl="8">
      <w:start w:val="1"/>
      <w:numFmt w:val="lowerRoman"/>
      <w:isLgl w:val="false"/>
      <w:suff w:val="tab"/>
      <w:lvlText w:val="%9."/>
      <w:lvlJc w:val="right"/>
      <w:pPr>
        <w:ind w:left="6186"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lowerLetter"/>
      <w:isLgl w:val="false"/>
      <w:suff w:val="tab"/>
      <w:lvlText w:val="%1)"/>
      <w:lvlJc w:val="left"/>
      <w:pPr>
        <w:ind w:left="688" w:hanging="360"/>
      </w:pPr>
      <w:rPr>
        <w:rFonts w:hint="default"/>
      </w:rPr>
    </w:lvl>
    <w:lvl w:ilvl="1">
      <w:start w:val="1"/>
      <w:numFmt w:val="lowerLetter"/>
      <w:isLgl w:val="false"/>
      <w:suff w:val="tab"/>
      <w:lvlText w:val="%2."/>
      <w:lvlJc w:val="left"/>
      <w:pPr>
        <w:ind w:left="1408" w:hanging="360"/>
      </w:pPr>
    </w:lvl>
    <w:lvl w:ilvl="2">
      <w:start w:val="1"/>
      <w:numFmt w:val="lowerRoman"/>
      <w:isLgl w:val="false"/>
      <w:suff w:val="tab"/>
      <w:lvlText w:val="%3."/>
      <w:lvlJc w:val="right"/>
      <w:pPr>
        <w:ind w:left="2128" w:hanging="180"/>
      </w:pPr>
    </w:lvl>
    <w:lvl w:ilvl="3">
      <w:start w:val="1"/>
      <w:numFmt w:val="decimal"/>
      <w:isLgl w:val="false"/>
      <w:suff w:val="tab"/>
      <w:lvlText w:val="%4."/>
      <w:lvlJc w:val="left"/>
      <w:pPr>
        <w:ind w:left="2848" w:hanging="360"/>
      </w:pPr>
    </w:lvl>
    <w:lvl w:ilvl="4">
      <w:start w:val="1"/>
      <w:numFmt w:val="lowerLetter"/>
      <w:isLgl w:val="false"/>
      <w:suff w:val="tab"/>
      <w:lvlText w:val="%5."/>
      <w:lvlJc w:val="left"/>
      <w:pPr>
        <w:ind w:left="3568" w:hanging="360"/>
      </w:pPr>
    </w:lvl>
    <w:lvl w:ilvl="5">
      <w:start w:val="1"/>
      <w:numFmt w:val="lowerRoman"/>
      <w:isLgl w:val="false"/>
      <w:suff w:val="tab"/>
      <w:lvlText w:val="%6."/>
      <w:lvlJc w:val="right"/>
      <w:pPr>
        <w:ind w:left="4288" w:hanging="180"/>
      </w:pPr>
    </w:lvl>
    <w:lvl w:ilvl="6">
      <w:start w:val="1"/>
      <w:numFmt w:val="decimal"/>
      <w:isLgl w:val="false"/>
      <w:suff w:val="tab"/>
      <w:lvlText w:val="%7."/>
      <w:lvlJc w:val="left"/>
      <w:pPr>
        <w:ind w:left="5008" w:hanging="360"/>
      </w:pPr>
    </w:lvl>
    <w:lvl w:ilvl="7">
      <w:start w:val="1"/>
      <w:numFmt w:val="lowerLetter"/>
      <w:isLgl w:val="false"/>
      <w:suff w:val="tab"/>
      <w:lvlText w:val="%8."/>
      <w:lvlJc w:val="left"/>
      <w:pPr>
        <w:ind w:left="5728" w:hanging="360"/>
      </w:pPr>
    </w:lvl>
    <w:lvl w:ilvl="8">
      <w:start w:val="1"/>
      <w:numFmt w:val="lowerRoman"/>
      <w:isLgl w:val="false"/>
      <w:suff w:val="tab"/>
      <w:lvlText w:val="%9."/>
      <w:lvlJc w:val="right"/>
      <w:pPr>
        <w:ind w:left="6448" w:hanging="180"/>
      </w:p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ascii="Symbol" w:hAnsi="Symbol"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3"/>
  </w:num>
  <w:num w:numId="2">
    <w:abstractNumId w:val="16"/>
  </w:num>
  <w:num w:numId="3">
    <w:abstractNumId w:val="15"/>
  </w:num>
  <w:num w:numId="4">
    <w:abstractNumId w:val="6"/>
  </w:num>
  <w:num w:numId="5">
    <w:abstractNumId w:val="11"/>
  </w:num>
  <w:num w:numId="6">
    <w:abstractNumId w:val="5"/>
  </w:num>
  <w:num w:numId="7">
    <w:abstractNumId w:val="0"/>
  </w:num>
  <w:num w:numId="8">
    <w:abstractNumId w:val="1"/>
  </w:num>
  <w:num w:numId="9">
    <w:abstractNumId w:val="2"/>
  </w:num>
  <w:num w:numId="10">
    <w:abstractNumId w:val="12"/>
  </w:num>
  <w:num w:numId="11">
    <w:abstractNumId w:val="4"/>
  </w:num>
  <w:num w:numId="12">
    <w:abstractNumId w:val="7"/>
  </w:num>
  <w:num w:numId="13">
    <w:abstractNumId w:val="3"/>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PN 415">
    <w15:presenceInfo w15:providerId="None" w15:userId="ISPN 415"/>
  </w15:person>
</w15:people>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pt-BR" w:bidi="ar-SA" w:eastAsia="pt-BR"/>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449"/>
    <w:link w:val="446"/>
    <w:uiPriority w:val="9"/>
    <w:rPr>
      <w:rFonts w:ascii="Arial" w:hAnsi="Arial" w:cs="Arial" w:eastAsia="Arial"/>
      <w:sz w:val="40"/>
      <w:szCs w:val="40"/>
    </w:rPr>
  </w:style>
  <w:style w:type="character" w:styleId="14">
    <w:name w:val="Heading 2 Char"/>
    <w:basedOn w:val="449"/>
    <w:link w:val="447"/>
    <w:uiPriority w:val="9"/>
    <w:rPr>
      <w:rFonts w:ascii="Arial" w:hAnsi="Arial" w:cs="Arial" w:eastAsia="Arial"/>
      <w:sz w:val="34"/>
    </w:rPr>
  </w:style>
  <w:style w:type="character" w:styleId="16">
    <w:name w:val="Heading 3 Char"/>
    <w:basedOn w:val="449"/>
    <w:link w:val="448"/>
    <w:uiPriority w:val="9"/>
    <w:rPr>
      <w:rFonts w:ascii="Arial" w:hAnsi="Arial" w:cs="Arial" w:eastAsia="Arial"/>
      <w:sz w:val="30"/>
      <w:szCs w:val="30"/>
    </w:rPr>
  </w:style>
  <w:style w:type="paragraph" w:styleId="17">
    <w:name w:val="Heading 4"/>
    <w:basedOn w:val="445"/>
    <w:next w:val="445"/>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449"/>
    <w:link w:val="17"/>
    <w:uiPriority w:val="9"/>
    <w:rPr>
      <w:rFonts w:ascii="Arial" w:hAnsi="Arial" w:cs="Arial" w:eastAsia="Arial"/>
      <w:b/>
      <w:bCs/>
      <w:sz w:val="26"/>
      <w:szCs w:val="26"/>
    </w:rPr>
  </w:style>
  <w:style w:type="paragraph" w:styleId="19">
    <w:name w:val="Heading 5"/>
    <w:basedOn w:val="445"/>
    <w:next w:val="445"/>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449"/>
    <w:link w:val="19"/>
    <w:uiPriority w:val="9"/>
    <w:rPr>
      <w:rFonts w:ascii="Arial" w:hAnsi="Arial" w:cs="Arial" w:eastAsia="Arial"/>
      <w:b/>
      <w:bCs/>
      <w:sz w:val="24"/>
      <w:szCs w:val="24"/>
    </w:rPr>
  </w:style>
  <w:style w:type="paragraph" w:styleId="21">
    <w:name w:val="Heading 6"/>
    <w:basedOn w:val="445"/>
    <w:next w:val="445"/>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449"/>
    <w:link w:val="21"/>
    <w:uiPriority w:val="9"/>
    <w:rPr>
      <w:rFonts w:ascii="Arial" w:hAnsi="Arial" w:cs="Arial" w:eastAsia="Arial"/>
      <w:b/>
      <w:bCs/>
      <w:sz w:val="22"/>
      <w:szCs w:val="22"/>
    </w:rPr>
  </w:style>
  <w:style w:type="paragraph" w:styleId="23">
    <w:name w:val="Heading 7"/>
    <w:basedOn w:val="445"/>
    <w:next w:val="445"/>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449"/>
    <w:link w:val="23"/>
    <w:uiPriority w:val="9"/>
    <w:rPr>
      <w:rFonts w:ascii="Arial" w:hAnsi="Arial" w:cs="Arial" w:eastAsia="Arial"/>
      <w:b/>
      <w:bCs/>
      <w:i/>
      <w:iCs/>
      <w:sz w:val="22"/>
      <w:szCs w:val="22"/>
    </w:rPr>
  </w:style>
  <w:style w:type="paragraph" w:styleId="25">
    <w:name w:val="Heading 8"/>
    <w:basedOn w:val="445"/>
    <w:next w:val="445"/>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449"/>
    <w:link w:val="25"/>
    <w:uiPriority w:val="9"/>
    <w:rPr>
      <w:rFonts w:ascii="Arial" w:hAnsi="Arial" w:cs="Arial" w:eastAsia="Arial"/>
      <w:i/>
      <w:iCs/>
      <w:sz w:val="22"/>
      <w:szCs w:val="22"/>
    </w:rPr>
  </w:style>
  <w:style w:type="paragraph" w:styleId="27">
    <w:name w:val="Heading 9"/>
    <w:basedOn w:val="445"/>
    <w:next w:val="445"/>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449"/>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445"/>
    <w:next w:val="445"/>
    <w:link w:val="33"/>
    <w:qFormat/>
    <w:uiPriority w:val="10"/>
    <w:rPr>
      <w:sz w:val="48"/>
      <w:szCs w:val="48"/>
    </w:rPr>
    <w:pPr>
      <w:contextualSpacing w:val="true"/>
      <w:spacing w:after="200" w:before="300"/>
    </w:pPr>
  </w:style>
  <w:style w:type="character" w:styleId="33">
    <w:name w:val="Title Char"/>
    <w:basedOn w:val="449"/>
    <w:link w:val="32"/>
    <w:uiPriority w:val="10"/>
    <w:rPr>
      <w:sz w:val="48"/>
      <w:szCs w:val="48"/>
    </w:rPr>
  </w:style>
  <w:style w:type="paragraph" w:styleId="34">
    <w:name w:val="Subtitle"/>
    <w:basedOn w:val="445"/>
    <w:next w:val="445"/>
    <w:link w:val="35"/>
    <w:qFormat/>
    <w:uiPriority w:val="11"/>
    <w:rPr>
      <w:sz w:val="24"/>
      <w:szCs w:val="24"/>
    </w:rPr>
    <w:pPr>
      <w:spacing w:after="200" w:before="200"/>
    </w:pPr>
  </w:style>
  <w:style w:type="character" w:styleId="35">
    <w:name w:val="Subtitle Char"/>
    <w:basedOn w:val="449"/>
    <w:link w:val="34"/>
    <w:uiPriority w:val="11"/>
    <w:rPr>
      <w:sz w:val="24"/>
      <w:szCs w:val="24"/>
    </w:rPr>
  </w:style>
  <w:style w:type="paragraph" w:styleId="36">
    <w:name w:val="Quote"/>
    <w:basedOn w:val="445"/>
    <w:next w:val="445"/>
    <w:link w:val="37"/>
    <w:qFormat/>
    <w:uiPriority w:val="29"/>
    <w:rPr>
      <w:i/>
    </w:rPr>
    <w:pPr>
      <w:ind w:left="720" w:right="720"/>
    </w:pPr>
  </w:style>
  <w:style w:type="character" w:styleId="37">
    <w:name w:val="Quote Char"/>
    <w:link w:val="36"/>
    <w:uiPriority w:val="29"/>
    <w:rPr>
      <w:i/>
    </w:rPr>
  </w:style>
  <w:style w:type="paragraph" w:styleId="38">
    <w:name w:val="Intense Quote"/>
    <w:basedOn w:val="445"/>
    <w:next w:val="445"/>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445"/>
    <w:link w:val="41"/>
    <w:uiPriority w:val="99"/>
    <w:unhideWhenUsed/>
    <w:pPr>
      <w:spacing w:lineRule="auto" w:line="240" w:after="0"/>
      <w:tabs>
        <w:tab w:val="center" w:pos="7143" w:leader="none"/>
        <w:tab w:val="right" w:pos="14287" w:leader="none"/>
      </w:tabs>
    </w:pPr>
  </w:style>
  <w:style w:type="character" w:styleId="41">
    <w:name w:val="Header Char"/>
    <w:basedOn w:val="449"/>
    <w:link w:val="40"/>
    <w:uiPriority w:val="99"/>
  </w:style>
  <w:style w:type="character" w:styleId="43">
    <w:name w:val="Footer Char"/>
    <w:basedOn w:val="449"/>
    <w:link w:val="452"/>
    <w:uiPriority w:val="99"/>
  </w:style>
  <w:style w:type="character" w:styleId="45">
    <w:name w:val="Caption Char"/>
    <w:basedOn w:val="453"/>
    <w:link w:val="452"/>
    <w:uiPriority w:val="99"/>
  </w:style>
  <w:style w:type="table" w:styleId="47">
    <w:name w:val="Table Grid Light"/>
    <w:basedOn w:val="45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45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45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45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
    <w:name w:val="Grid Table 1 Light"/>
    <w:basedOn w:val="45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45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45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45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45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45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45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45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45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45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45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45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45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45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45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45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45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45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45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45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45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45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45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45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45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45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45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45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2">
    <w:name w:val="Grid Table 5 Dark- Accent 1"/>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3">
    <w:name w:val="Grid Table 5 Dark - Accent 2"/>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4">
    <w:name w:val="Grid Table 5 Dark - Accent 3"/>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5">
    <w:name w:val="Grid Table 5 Dark- Accent 4"/>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6">
    <w:name w:val="Grid Table 5 Dark - Accent 5"/>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7">
    <w:name w:val="Grid Table 5 Dark - Accent 6"/>
    <w:basedOn w:val="45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8">
    <w:name w:val="Grid Table 6 Colorful"/>
    <w:basedOn w:val="45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45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45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45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45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45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45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45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6">
    <w:name w:val="Grid Table 7 Colorful - Accent 1"/>
    <w:basedOn w:val="45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7">
    <w:name w:val="Grid Table 7 Colorful - Accent 2"/>
    <w:basedOn w:val="45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8">
    <w:name w:val="Grid Table 7 Colorful - Accent 3"/>
    <w:basedOn w:val="45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9">
    <w:name w:val="Grid Table 7 Colorful - Accent 4"/>
    <w:basedOn w:val="45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100">
    <w:name w:val="Grid Table 7 Colorful - Accent 5"/>
    <w:basedOn w:val="45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101">
    <w:name w:val="Grid Table 7 Colorful - Accent 6"/>
    <w:basedOn w:val="45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2">
    <w:name w:val="List Table 1 Light"/>
    <w:basedOn w:val="450"/>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450"/>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450"/>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450"/>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450"/>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450"/>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450"/>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45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45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45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45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45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45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45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45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7">
    <w:name w:val="List Table 3 - Accent 1"/>
    <w:basedOn w:val="45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8">
    <w:name w:val="List Table 3 - Accent 2"/>
    <w:basedOn w:val="45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9">
    <w:name w:val="List Table 3 - Accent 3"/>
    <w:basedOn w:val="45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20">
    <w:name w:val="List Table 3 - Accent 4"/>
    <w:basedOn w:val="45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21">
    <w:name w:val="List Table 3 - Accent 5"/>
    <w:basedOn w:val="45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2">
    <w:name w:val="List Table 3 - Accent 6"/>
    <w:basedOn w:val="45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3">
    <w:name w:val="List Table 4"/>
    <w:basedOn w:val="45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4">
    <w:name w:val="List Table 4 - Accent 1"/>
    <w:basedOn w:val="45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5">
    <w:name w:val="List Table 4 - Accent 2"/>
    <w:basedOn w:val="45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6">
    <w:name w:val="List Table 4 - Accent 3"/>
    <w:basedOn w:val="45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7">
    <w:name w:val="List Table 4 - Accent 4"/>
    <w:basedOn w:val="45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8">
    <w:name w:val="List Table 4 - Accent 5"/>
    <w:basedOn w:val="45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9">
    <w:name w:val="List Table 4 - Accent 6"/>
    <w:basedOn w:val="45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30">
    <w:name w:val="List Table 5 Dark"/>
    <w:basedOn w:val="45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45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45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45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45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45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45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45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45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45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45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45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45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45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45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45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45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45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45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45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45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2">
    <w:name w:val="Lined - Accent 1"/>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3">
    <w:name w:val="Lined - Accent 2"/>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4">
    <w:name w:val="Lined - Accent 3"/>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5">
    <w:name w:val="Lined - Accent 4"/>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6">
    <w:name w:val="Lined - Accent 5"/>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7">
    <w:name w:val="Lined - Accent 6"/>
    <w:basedOn w:val="45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8">
    <w:name w:val="Bordered &amp; Lined - Accent"/>
    <w:basedOn w:val="45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9">
    <w:name w:val="Bordered &amp; Lined - Accent 1"/>
    <w:basedOn w:val="45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60">
    <w:name w:val="Bordered &amp; Lined - Accent 2"/>
    <w:basedOn w:val="45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61">
    <w:name w:val="Bordered &amp; Lined - Accent 3"/>
    <w:basedOn w:val="45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2">
    <w:name w:val="Bordered &amp; Lined - Accent 4"/>
    <w:basedOn w:val="45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3">
    <w:name w:val="Bordered &amp; Lined - Accent 5"/>
    <w:basedOn w:val="45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4">
    <w:name w:val="Bordered &amp; Lined - Accent 6"/>
    <w:basedOn w:val="45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5">
    <w:name w:val="Bordered"/>
    <w:basedOn w:val="45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45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45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45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45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45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45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445"/>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449"/>
    <w:uiPriority w:val="99"/>
    <w:unhideWhenUsed/>
    <w:rPr>
      <w:vertAlign w:val="superscript"/>
    </w:rPr>
  </w:style>
  <w:style w:type="paragraph" w:styleId="176">
    <w:name w:val="endnote text"/>
    <w:basedOn w:val="445"/>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449"/>
    <w:uiPriority w:val="99"/>
    <w:semiHidden/>
    <w:unhideWhenUsed/>
    <w:rPr>
      <w:vertAlign w:val="superscript"/>
    </w:rPr>
  </w:style>
  <w:style w:type="paragraph" w:styleId="179">
    <w:name w:val="toc 1"/>
    <w:basedOn w:val="445"/>
    <w:next w:val="445"/>
    <w:uiPriority w:val="39"/>
    <w:unhideWhenUsed/>
    <w:pPr>
      <w:ind w:left="0" w:right="0" w:firstLine="0"/>
      <w:spacing w:after="57"/>
    </w:pPr>
  </w:style>
  <w:style w:type="paragraph" w:styleId="180">
    <w:name w:val="toc 2"/>
    <w:basedOn w:val="445"/>
    <w:next w:val="445"/>
    <w:uiPriority w:val="39"/>
    <w:unhideWhenUsed/>
    <w:pPr>
      <w:ind w:left="283" w:right="0" w:firstLine="0"/>
      <w:spacing w:after="57"/>
    </w:pPr>
  </w:style>
  <w:style w:type="paragraph" w:styleId="181">
    <w:name w:val="toc 3"/>
    <w:basedOn w:val="445"/>
    <w:next w:val="445"/>
    <w:uiPriority w:val="39"/>
    <w:unhideWhenUsed/>
    <w:pPr>
      <w:ind w:left="567" w:right="0" w:firstLine="0"/>
      <w:spacing w:after="57"/>
    </w:pPr>
  </w:style>
  <w:style w:type="paragraph" w:styleId="182">
    <w:name w:val="toc 4"/>
    <w:basedOn w:val="445"/>
    <w:next w:val="445"/>
    <w:uiPriority w:val="39"/>
    <w:unhideWhenUsed/>
    <w:pPr>
      <w:ind w:left="850" w:right="0" w:firstLine="0"/>
      <w:spacing w:after="57"/>
    </w:pPr>
  </w:style>
  <w:style w:type="paragraph" w:styleId="183">
    <w:name w:val="toc 5"/>
    <w:basedOn w:val="445"/>
    <w:next w:val="445"/>
    <w:uiPriority w:val="39"/>
    <w:unhideWhenUsed/>
    <w:pPr>
      <w:ind w:left="1134" w:right="0" w:firstLine="0"/>
      <w:spacing w:after="57"/>
    </w:pPr>
  </w:style>
  <w:style w:type="paragraph" w:styleId="184">
    <w:name w:val="toc 6"/>
    <w:basedOn w:val="445"/>
    <w:next w:val="445"/>
    <w:uiPriority w:val="39"/>
    <w:unhideWhenUsed/>
    <w:pPr>
      <w:ind w:left="1417" w:right="0" w:firstLine="0"/>
      <w:spacing w:after="57"/>
    </w:pPr>
  </w:style>
  <w:style w:type="paragraph" w:styleId="185">
    <w:name w:val="toc 7"/>
    <w:basedOn w:val="445"/>
    <w:next w:val="445"/>
    <w:uiPriority w:val="39"/>
    <w:unhideWhenUsed/>
    <w:pPr>
      <w:ind w:left="1701" w:right="0" w:firstLine="0"/>
      <w:spacing w:after="57"/>
    </w:pPr>
  </w:style>
  <w:style w:type="paragraph" w:styleId="186">
    <w:name w:val="toc 8"/>
    <w:basedOn w:val="445"/>
    <w:next w:val="445"/>
    <w:uiPriority w:val="39"/>
    <w:unhideWhenUsed/>
    <w:pPr>
      <w:ind w:left="1984" w:right="0" w:firstLine="0"/>
      <w:spacing w:after="57"/>
    </w:pPr>
  </w:style>
  <w:style w:type="paragraph" w:styleId="187">
    <w:name w:val="toc 9"/>
    <w:basedOn w:val="445"/>
    <w:next w:val="445"/>
    <w:uiPriority w:val="39"/>
    <w:unhideWhenUsed/>
    <w:pPr>
      <w:ind w:left="2268" w:right="0" w:firstLine="0"/>
      <w:spacing w:after="57"/>
    </w:pPr>
  </w:style>
  <w:style w:type="paragraph" w:styleId="188">
    <w:name w:val="TOC Heading"/>
    <w:uiPriority w:val="39"/>
    <w:unhideWhenUsed/>
  </w:style>
  <w:style w:type="paragraph" w:styleId="445" w:default="1">
    <w:name w:val="Normal"/>
    <w:qFormat/>
    <w:rPr>
      <w:rFonts w:ascii="Arial" w:hAnsi="Arial"/>
      <w:sz w:val="24"/>
    </w:rPr>
  </w:style>
  <w:style w:type="paragraph" w:styleId="446">
    <w:name w:val="Heading 1"/>
    <w:basedOn w:val="445"/>
    <w:next w:val="445"/>
    <w:qFormat/>
    <w:rPr>
      <w:b/>
      <w:sz w:val="28"/>
    </w:rPr>
    <w:pPr>
      <w:jc w:val="center"/>
      <w:keepNext/>
      <w:pBdr>
        <w:left w:val="single" w:sz="4" w:space="4" w:color="auto"/>
        <w:top w:val="single" w:sz="4" w:space="1" w:color="auto"/>
        <w:right w:val="single" w:sz="4" w:space="4" w:color="auto"/>
        <w:bottom w:val="single" w:sz="4" w:space="1" w:color="auto"/>
      </w:pBdr>
      <w:outlineLvl w:val="0"/>
    </w:pPr>
  </w:style>
  <w:style w:type="paragraph" w:styleId="447">
    <w:name w:val="Heading 2"/>
    <w:basedOn w:val="445"/>
    <w:next w:val="445"/>
    <w:qFormat/>
    <w:rPr>
      <w:b/>
    </w:rPr>
    <w:pPr>
      <w:keepNext/>
      <w:spacing w:before="120"/>
      <w:outlineLvl w:val="1"/>
    </w:pPr>
  </w:style>
  <w:style w:type="paragraph" w:styleId="448">
    <w:name w:val="Heading 3"/>
    <w:basedOn w:val="445"/>
    <w:next w:val="445"/>
    <w:qFormat/>
    <w:rPr>
      <w:b/>
      <w:sz w:val="20"/>
    </w:rPr>
    <w:pPr>
      <w:jc w:val="center"/>
      <w:keepNext/>
      <w:outlineLvl w:val="2"/>
    </w:pPr>
  </w:style>
  <w:style w:type="character" w:styleId="449" w:default="1">
    <w:name w:val="Default Paragraph Font"/>
    <w:uiPriority w:val="1"/>
    <w:semiHidden/>
    <w:unhideWhenUsed/>
  </w:style>
  <w:style w:type="table" w:styleId="450" w:default="1">
    <w:name w:val="Normal Table"/>
    <w:uiPriority w:val="99"/>
    <w:semiHidden/>
    <w:unhideWhenUsed/>
    <w:tblPr>
      <w:tblInd w:w="0" w:type="dxa"/>
      <w:tblCellMar>
        <w:left w:w="108" w:type="dxa"/>
        <w:top w:w="0" w:type="dxa"/>
        <w:right w:w="108" w:type="dxa"/>
        <w:bottom w:w="0" w:type="dxa"/>
      </w:tblCellMar>
    </w:tblPr>
  </w:style>
  <w:style w:type="numbering" w:styleId="451" w:default="1">
    <w:name w:val="No List"/>
    <w:uiPriority w:val="99"/>
    <w:semiHidden/>
    <w:unhideWhenUsed/>
  </w:style>
  <w:style w:type="paragraph" w:styleId="452">
    <w:name w:val="Footer"/>
    <w:basedOn w:val="445"/>
    <w:rPr>
      <w:rFonts w:ascii="Times New Roman" w:hAnsi="Times New Roman"/>
      <w:sz w:val="20"/>
    </w:rPr>
    <w:pPr>
      <w:tabs>
        <w:tab w:val="center" w:pos="4320" w:leader="none"/>
        <w:tab w:val="right" w:pos="8640" w:leader="none"/>
      </w:tabs>
    </w:pPr>
  </w:style>
  <w:style w:type="paragraph" w:styleId="453">
    <w:name w:val="Caption"/>
    <w:basedOn w:val="445"/>
    <w:next w:val="445"/>
    <w:qFormat/>
    <w:rPr>
      <w:b/>
    </w:rPr>
    <w:pPr>
      <w:jc w:val="center"/>
      <w:spacing w:before="120"/>
    </w:pPr>
  </w:style>
  <w:style w:type="paragraph" w:styleId="454">
    <w:name w:val="Balloon Text"/>
    <w:basedOn w:val="445"/>
    <w:semiHidden/>
    <w:rPr>
      <w:rFonts w:ascii="Tahoma" w:hAnsi="Tahoma" w:cs="Tahoma"/>
      <w:sz w:val="16"/>
      <w:szCs w:val="16"/>
    </w:rPr>
  </w:style>
  <w:style w:type="character" w:styleId="455">
    <w:name w:val="annotation reference"/>
    <w:basedOn w:val="449"/>
    <w:semiHidden/>
    <w:rPr>
      <w:sz w:val="16"/>
      <w:szCs w:val="16"/>
    </w:rPr>
  </w:style>
  <w:style w:type="paragraph" w:styleId="456">
    <w:name w:val="annotation text"/>
    <w:basedOn w:val="445"/>
    <w:semiHidden/>
    <w:rPr>
      <w:sz w:val="20"/>
    </w:rPr>
  </w:style>
  <w:style w:type="paragraph" w:styleId="457">
    <w:name w:val="annotation subject"/>
    <w:basedOn w:val="456"/>
    <w:next w:val="456"/>
    <w:semiHidden/>
    <w:rPr>
      <w:b/>
      <w:bCs/>
    </w:rPr>
  </w:style>
  <w:style w:type="table" w:styleId="458">
    <w:name w:val="Table Grid"/>
    <w:basedOn w:val="450"/>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459">
    <w:name w:val="List Paragraph"/>
    <w:basedOn w:val="445"/>
    <w:qFormat/>
    <w:pPr>
      <w:contextualSpacing w:val="true"/>
      <w:ind w:left="720"/>
    </w:pPr>
  </w:style>
  <w:style w:type="character" w:styleId="460">
    <w:name w:val="Hyperlink"/>
    <w:basedOn w:val="449"/>
    <w:unhideWhenUsed/>
    <w:rPr>
      <w:color w:val="0000FF" w:themeColor="hyperlink"/>
      <w:u w:val="single"/>
    </w:rPr>
  </w:style>
  <w:style w:type="character" w:styleId="461">
    <w:name w:val="Unresolved Mention"/>
    <w:basedOn w:val="449"/>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http://cnd.dataprev.gov.br/cws/contexto/cnd/cnd.html" TargetMode="External"/><Relationship Id="rId11" Type="http://schemas.openxmlformats.org/officeDocument/2006/relationships/hyperlink" Target="http://servicos.receita.fazenda.gov.br/Servicos/certidao/CNDCONJUNTAINTER/INFORMANICERTIDAO.ASP?TIPO=1" TargetMode="External"/><Relationship Id="rId12" Type="http://schemas.openxmlformats.org/officeDocument/2006/relationships/comments" Target="comments.xml" /><Relationship Id="rId13" Type="http://schemas.microsoft.com/office/2011/relationships/commentsExtended" Target="commentsExtended.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ONLYOFFICE/6.0.2.5</Application>
  <Company>ISPN</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SGP/GEF</dc:title>
  <dc:subject/>
  <dc:creator>Soraya</dc:creator>
  <cp:keywords/>
  <cp:lastModifiedBy>Juliana</cp:lastModifiedBy>
  <cp:revision>3</cp:revision>
  <dcterms:created xsi:type="dcterms:W3CDTF">2019-04-17T19:08:00Z</dcterms:created>
  <dcterms:modified xsi:type="dcterms:W3CDTF">2021-05-10T18:28:59Z</dcterms:modified>
</cp:coreProperties>
</file>